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tblInd w:w="-972" w:type="dxa"/>
        <w:tblLook w:val="0000" w:firstRow="0" w:lastRow="0" w:firstColumn="0" w:lastColumn="0" w:noHBand="0" w:noVBand="0"/>
      </w:tblPr>
      <w:tblGrid>
        <w:gridCol w:w="643"/>
        <w:gridCol w:w="4597"/>
        <w:gridCol w:w="1178"/>
        <w:gridCol w:w="2236"/>
        <w:gridCol w:w="1313"/>
        <w:gridCol w:w="1322"/>
      </w:tblGrid>
      <w:tr w:rsidR="00D20D1A" w:rsidTr="00976EE9">
        <w:trPr>
          <w:trHeight w:val="27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476250" cy="381000"/>
                  <wp:effectExtent l="0" t="0" r="0" b="0"/>
                  <wp:wrapNone/>
                  <wp:docPr id="3" name="Εικόνα 3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7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6"/>
            </w:tblGrid>
            <w:tr w:rsidR="00D20D1A" w:rsidTr="00976EE9">
              <w:trPr>
                <w:trHeight w:val="271"/>
                <w:tblCellSpacing w:w="0" w:type="dxa"/>
              </w:trPr>
              <w:tc>
                <w:tcPr>
                  <w:tcW w:w="4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0D1A" w:rsidRDefault="00D20D1A" w:rsidP="00976EE9">
                  <w:pPr>
                    <w:rPr>
                      <w:rFonts w:ascii="Verdana" w:hAnsi="Verdana" w:cs="Arial"/>
                    </w:rPr>
                  </w:pPr>
                </w:p>
              </w:tc>
            </w:tr>
          </w:tbl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7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Pr="006D0903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-71755</wp:posOffset>
                      </wp:positionV>
                      <wp:extent cx="2642235" cy="476250"/>
                      <wp:effectExtent l="3175" t="3175" r="2540" b="0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23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D1A" w:rsidRDefault="00D20D1A" w:rsidP="00D20D1A"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t>"Προμήθεια μηχανημάτων (χορτοκοπτικά και χλοοκοπτικά, αλυσοπρίονα κλπ.)</w:t>
                                  </w:r>
                                </w:p>
                              </w:txbxContent>
                            </wps:txbx>
                            <wps:bodyPr rot="0" vert="horz" wrap="square" lIns="27432" tIns="2286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48.6pt;margin-top:-5.65pt;width:208.0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" stroked="f">
                      <v:textbox inset="2.16pt,1.8pt,0,0">
                        <w:txbxContent>
                          <w:p w:rsidR="00D20D1A" w:rsidRDefault="00D20D1A" w:rsidP="00D20D1A"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>"Προμήθεια μηχανημάτων (χορτοκοπτικά και χλοοκοπτικά, αλυσοπρίονα κλπ.)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"/>
            </w:tblGrid>
            <w:tr w:rsidR="00D20D1A" w:rsidTr="00976EE9">
              <w:trPr>
                <w:trHeight w:val="271"/>
                <w:tblCellSpacing w:w="0" w:type="dxa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0D1A" w:rsidRDefault="00D20D1A" w:rsidP="00976EE9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ΕΛΛΗΝΙΚΗ ΔΗΜΟΚΡΑΤΙΑ                                                            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ΝΟΜOΣ ΑΤΤΙΚΗΣ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ΔΗΜΟΣ ΧΑΛΑΝΔΡΙΟΥ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Pr="006B04FB" w:rsidRDefault="00D20D1A" w:rsidP="00976EE9">
            <w:pP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 w:rsidRPr="00545B32">
              <w:rPr>
                <w:rFonts w:ascii="Verdana" w:hAnsi="Verdana" w:cs="Arial"/>
                <w:b/>
                <w:sz w:val="16"/>
                <w:szCs w:val="16"/>
              </w:rPr>
              <w:t>ΠΡΟΫΠ</w:t>
            </w:r>
            <w:r w:rsidRPr="009F006D">
              <w:rPr>
                <w:rFonts w:ascii="Verdana" w:hAnsi="Verdana" w:cs="Arial"/>
                <w:b/>
                <w:sz w:val="16"/>
                <w:szCs w:val="16"/>
              </w:rPr>
              <w:t>:</w:t>
            </w:r>
            <w:r w:rsidRPr="009F006D">
              <w:rPr>
                <w:rFonts w:ascii="Verdana" w:hAnsi="Verdana" w:cs="Calibri"/>
                <w:bCs/>
                <w:sz w:val="16"/>
                <w:szCs w:val="16"/>
              </w:rPr>
              <w:t xml:space="preserve"> </w:t>
            </w:r>
            <w:r w:rsidRPr="009F006D">
              <w:rPr>
                <w:rFonts w:ascii="Verdana" w:hAnsi="Verdana" w:cs="Calibr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9.742,68 </w:t>
            </w:r>
            <w:r w:rsidRPr="009F006D">
              <w:rPr>
                <w:rFonts w:ascii="Verdana" w:hAnsi="Verdana" w:cs="Calibri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Pr="002603FE" w:rsidRDefault="00D20D1A" w:rsidP="00976EE9">
            <w:pPr>
              <w:jc w:val="right"/>
              <w:rPr>
                <w:rFonts w:ascii="Verdana" w:hAnsi="Verdana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ΔΙΕΥΘΥΝΣΗ ΠΕΡΙΒΑΛΛΟΝΤΟΣ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Pr="002603FE" w:rsidRDefault="00D20D1A" w:rsidP="00976EE9">
            <w:pPr>
              <w:jc w:val="right"/>
              <w:rPr>
                <w:rFonts w:ascii="Verdana" w:hAnsi="Verdana" w:cs="Arial"/>
                <w:sz w:val="20"/>
                <w:szCs w:val="20"/>
                <w:highlight w:val="cya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Pr="002603FE" w:rsidRDefault="00D20D1A" w:rsidP="00976EE9">
            <w:pPr>
              <w:rPr>
                <w:rFonts w:ascii="Verdana" w:hAnsi="Verdana" w:cs="Arial"/>
                <w:sz w:val="20"/>
                <w:szCs w:val="20"/>
                <w:highlight w:val="cyan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ΤΜΗΜΑ ΑΝΑΠΛΑΣΗΣ &amp; ΣΥΝΤΗΡΗΣΗΣ ΠΡΑΣΙΝΟΥ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19050</wp:posOffset>
                      </wp:positionV>
                      <wp:extent cx="2466975" cy="603250"/>
                      <wp:effectExtent l="635" t="635" r="0" b="0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D1A" w:rsidRPr="00E530CA" w:rsidRDefault="00D20D1A" w:rsidP="00D20D1A">
                                  <w:pPr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2603FE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.Μ.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41</w:t>
                                  </w:r>
                                  <w:r w:rsidRPr="002603FE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603FE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CPV: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530CA">
                                    <w:rPr>
                                      <w:rFonts w:ascii="Calibri" w:hAnsi="Calibri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16600000-1</w:t>
                                  </w:r>
                                </w:p>
                                <w:p w:rsidR="00D20D1A" w:rsidRDefault="00D20D1A" w:rsidP="00D20D1A"/>
                              </w:txbxContent>
                            </wps:txbx>
                            <wps:bodyPr rot="0" vert="horz" wrap="square" lIns="27432" tIns="2286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Πλαίσιο κειμένου 1" o:spid="_x0000_s1027" type="#_x0000_t202" style="position:absolute;margin-left:3pt;margin-top:1.5pt;width:194.2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" stroked="f">
                      <v:textbox inset="2.16pt,1.8pt,0,0">
                        <w:txbxContent>
                          <w:p w:rsidR="00D20D1A" w:rsidRPr="00E530CA" w:rsidRDefault="00D20D1A" w:rsidP="00D20D1A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2603FE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.Μ.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41</w:t>
                            </w:r>
                            <w:r w:rsidRPr="002603FE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2603FE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CPV: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0CA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16600000-1</w:t>
                            </w:r>
                          </w:p>
                          <w:p w:rsidR="00D20D1A" w:rsidRDefault="00D20D1A" w:rsidP="00D20D1A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8"/>
            </w:tblGrid>
            <w:tr w:rsidR="00D20D1A" w:rsidTr="00976EE9">
              <w:trPr>
                <w:trHeight w:val="231"/>
                <w:tblCellSpacing w:w="0" w:type="dxa"/>
              </w:trPr>
              <w:tc>
                <w:tcPr>
                  <w:tcW w:w="1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20D1A" w:rsidRDefault="00D20D1A" w:rsidP="00976EE9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D20D1A" w:rsidRDefault="00D20D1A" w:rsidP="00976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Παρ. Αττικής Οδού &amp; Λεωνίδου, 15235 Χαλάνδρι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20D1A" w:rsidTr="00976EE9">
        <w:trPr>
          <w:trHeight w:val="2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0D1A" w:rsidRDefault="00D20D1A" w:rsidP="00976EE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ΤΙΜΟΛΟΓΙΟ ΠΡΟΣΦΟΡΑΣ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20D1A" w:rsidRDefault="00D20D1A" w:rsidP="00976EE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20D1A" w:rsidRDefault="00D20D1A" w:rsidP="00D20D1A">
      <w:pPr>
        <w:rPr>
          <w:lang w:val="en-US"/>
        </w:rPr>
      </w:pPr>
    </w:p>
    <w:tbl>
      <w:tblPr>
        <w:tblW w:w="11461" w:type="dxa"/>
        <w:tblInd w:w="-1067" w:type="dxa"/>
        <w:tblLook w:val="0000" w:firstRow="0" w:lastRow="0" w:firstColumn="0" w:lastColumn="0" w:noHBand="0" w:noVBand="0"/>
      </w:tblPr>
      <w:tblGrid>
        <w:gridCol w:w="914"/>
        <w:gridCol w:w="4561"/>
        <w:gridCol w:w="1124"/>
        <w:gridCol w:w="1461"/>
        <w:gridCol w:w="907"/>
        <w:gridCol w:w="903"/>
        <w:gridCol w:w="1591"/>
      </w:tblGrid>
      <w:tr w:rsidR="00D20D1A" w:rsidTr="00976EE9">
        <w:trPr>
          <w:trHeight w:val="288"/>
        </w:trPr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ΕΙΔΟΣ 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ΜΟΝΑΔΑ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ΤΙΜΗ ΜΟΝ.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ΣΥΝΟΛΟ</w:t>
            </w:r>
          </w:p>
        </w:tc>
      </w:tr>
      <w:tr w:rsidR="00D20D1A" w:rsidTr="00976EE9">
        <w:trPr>
          <w:trHeight w:val="302"/>
        </w:trPr>
        <w:tc>
          <w:tcPr>
            <w:tcW w:w="9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(€)</w:t>
            </w:r>
          </w:p>
        </w:tc>
      </w:tr>
      <w:tr w:rsidR="00D20D1A" w:rsidTr="00976EE9">
        <w:trPr>
          <w:trHeight w:val="119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Προσάρτημα φρακτοκοπτική μηχανή για STIHL KM 85, μήκος λάμας έως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50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, συνολικό μήκος έως </w:t>
            </w:r>
            <w:smartTag w:uri="urn:schemas-microsoft-com:office:smarttags" w:element="metricconverter">
              <w:smartTagPr>
                <w:attr w:name="ProductID" w:val="148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148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, βάρος έως </w:t>
            </w:r>
            <w:smartTag w:uri="urn:schemas-microsoft-com:office:smarttags" w:element="metricconverter">
              <w:smartTagPr>
                <w:attr w:name="ProductID" w:val="2,3 kg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2,3 kg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, με κεφαλή ρυθμιζόμενη σε διάφορες θέσεις, 0˚ μέχρι 145˚.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29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Προσάρτημα τηλεσκοπικό αλυσοπρίονο για STIHL KM 85, μήκος λάμας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30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αυλάκι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αλυσίδα 44 οδηγών και πάχος οδηγών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, συν. μήκος έως </w:t>
            </w:r>
            <w:smartTag w:uri="urn:schemas-microsoft-com:office:smarttags" w:element="metricconverter">
              <w:smartTagPr>
                <w:attr w:name="ProductID" w:val="126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126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, βάρος έως </w:t>
            </w:r>
            <w:smartTag w:uri="urn:schemas-microsoft-com:office:smarttags" w:element="metricconverter">
              <w:smartTagPr>
                <w:attr w:name="ProductID" w:val="1,8 kg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1,8 kg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94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Αλυσοπρίονο με τηλεσκοπικό σωλήνα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270-</w:t>
            </w:r>
            <w:smartTag w:uri="urn:schemas-microsoft-com:office:smarttags" w:element="metricconverter">
              <w:smartTagPr>
                <w:attr w:name="ProductID" w:val="390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390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, κυβισμού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τουλάχιστον 36,3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cm³, ισχύος κινητήρα τουλάχιστον 1,9 HP,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δίχρονο κινητήρα με λειτουργία τετράχρονου, βάρος </w:t>
            </w:r>
            <w:smartTag w:uri="urn:schemas-microsoft-com:office:smarttags" w:element="metricconverter">
              <w:smartTagPr>
                <w:attr w:name="ProductID" w:val="7,8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7,8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μειωμένων εκπομπών καυσαερίων. Με λάμα 30cm, αυλάκι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αλυσίδα 44 οδηγών και πάχος οδηγών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>. Να διαθέτει αορτήρα.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5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Αλυσοπρίονο,  κυβισμού έως 64,1 cm³, ισχύος 4,5 HP, βάρους έως </w:t>
            </w:r>
            <w:smartTag w:uri="urn:schemas-microsoft-com:office:smarttags" w:element="metricconverter">
              <w:smartTagPr>
                <w:attr w:name="ProductID" w:val="6,2 kg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6,2 kg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Με λάμα 80cm, αυλάκι </w:t>
            </w:r>
            <w:smartTag w:uri="urn:schemas-microsoft-com:office:smarttags" w:element="metricconverter">
              <w:smartTagPr>
                <w:attr w:name="ProductID" w:val="1,6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1,6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αλυσίδα 91 οδηγών και πάχος οδηγών 1,6mm.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1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Aλυσοπρίονο, κυβισμού 35,2 cm³, ισχύος 2,4 HP, βάρους </w:t>
            </w:r>
            <w:smartTag w:uri="urn:schemas-microsoft-com:office:smarttags" w:element="metricconverter">
              <w:smartTagPr>
                <w:attr w:name="ProductID" w:val="3,7 kg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3,7 kg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Με λάμα </w:t>
            </w:r>
            <w:smartTag w:uri="urn:schemas-microsoft-com:office:smarttags" w:element="metricconverter">
              <w:smartTagPr>
                <w:attr w:name="ProductID" w:val="35 c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35 cm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αυλάκι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αλυσίδα 50 οδηγών και πάχος οδηγών </w:t>
            </w:r>
            <w:smartTag w:uri="urn:schemas-microsoft-com:office:smarttags" w:element="metricconverter">
              <w:smartTagPr>
                <w:attr w:name="ProductID" w:val="1,3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1,3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54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Θαμνοκοπτικό με χορτοκόπτη κεφαλής για μεσινέζα, διαιρούμενο με κυκλική λαβή και δυνατότητα προσαρμογής εργαλείων Combi, κυλινδρισμού άνω των 24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cm³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ισχύος 1,2 ΗΡ, συνολικού βάρους </w:t>
            </w:r>
            <w:smartTag w:uri="urn:schemas-microsoft-com:office:smarttags" w:element="metricconverter">
              <w:smartTagPr>
                <w:attr w:name="ProductID" w:val="5,2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5,2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159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Φυσητήρας ν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 είναι με κινητήρα δίχρονο, κυβισμού   27,2 </w:t>
            </w:r>
            <w:r>
              <w:rPr>
                <w:rFonts w:ascii="Calibri" w:hAnsi="Calibri" w:cs="Calibri"/>
                <w:sz w:val="20"/>
                <w:szCs w:val="20"/>
              </w:rPr>
              <w:t>cm³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ισχύ από 0,7 ΗΡ έως 1 ΗP κ πεπλατυσμένο και στρογγυλό μπέκ. Θα πρέπει να έχει αντιδονητικό σύστημα και το βάρος του να μην ξεπερνάει τα </w:t>
            </w:r>
            <w:smartTag w:uri="urn:schemas-microsoft-com:office:smarttags" w:element="metricconverter">
              <w:smartTagPr>
                <w:attr w:name="ProductID" w:val="4,4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4,4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>. Με διακόπτη λειτουργίας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3E3F8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και παροχή αέρα 810 m³/h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2391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Κουρευτική μηχανή,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κυβισμού έως 163 cm³, ισχύος 6 HP,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διάμετρο κοπής έως 53cm και απόδοση κοπής χόρτου </w:t>
            </w:r>
            <w:smartTag w:uri="urn:schemas-microsoft-com:office:smarttags" w:element="metricconverter">
              <w:smartTagPr>
                <w:attr w:name="ProductID" w:val="1.800 mﾲ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1.800 m²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 Να έχει 7 θέσεις ρύθμισης και η κεντρική ρύθμιση ύψους κοπής να είναι τουλάχιστον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25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μέχρι </w:t>
            </w:r>
            <w:smartTag w:uri="urn:schemas-microsoft-com:office:smarttags" w:element="metricconverter">
              <w:smartTagPr>
                <w:attr w:name="ProductID" w:val="75 mm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75 mm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Να διαθέτει κάδο με χωρητικότητα τουλάχιστον </w:t>
            </w:r>
            <w:smartTag w:uri="urn:schemas-microsoft-com:office:smarttags" w:element="metricconverter">
              <w:smartTagPr>
                <w:attr w:name="ProductID" w:val="70 lt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70 lt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και είναι μέγιστου βάρους </w:t>
            </w:r>
            <w:smartTag w:uri="urn:schemas-microsoft-com:office:smarttags" w:element="metricconverter">
              <w:smartTagPr>
                <w:attr w:name="ProductID" w:val="35,6 kg"/>
              </w:smartTagPr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35,6 kg</w:t>
              </w:r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 να έχει 7 θέσεις ρύθμισης και να έχει πλαίσιο από ατσάλι.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τεμ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1A" w:rsidRDefault="00D20D1A" w:rsidP="00976EE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246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1A" w:rsidRDefault="00D20D1A" w:rsidP="00976E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260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D1A" w:rsidRDefault="00D20D1A" w:rsidP="00976E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ΣΥΝΟΛΟ (ΧΩΡΙΣ Φ.Π.Α.)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26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D1A" w:rsidRDefault="00D20D1A" w:rsidP="00976E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20D1A" w:rsidTr="00976EE9">
        <w:trPr>
          <w:trHeight w:val="26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D1A" w:rsidRDefault="00D20D1A" w:rsidP="00976EE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0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ΓΕΝΙΚΟ ΣΥΝΟΛΟ (ΜΕ ΦΠΑ)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20D1A" w:rsidRDefault="00D20D1A" w:rsidP="00976EE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D20D1A" w:rsidRDefault="00D20D1A" w:rsidP="00D20D1A">
      <w:pPr>
        <w:rPr>
          <w:lang w:val="en-US"/>
        </w:rPr>
      </w:pPr>
    </w:p>
    <w:p w:rsidR="00D20D1A" w:rsidRDefault="00D20D1A" w:rsidP="00D20D1A">
      <w:pPr>
        <w:rPr>
          <w:lang w:val="en-US"/>
        </w:rPr>
      </w:pPr>
    </w:p>
    <w:p w:rsidR="00D20D1A" w:rsidRDefault="00D20D1A" w:rsidP="00D20D1A">
      <w:pPr>
        <w:rPr>
          <w:lang w:val="en-US"/>
        </w:rPr>
      </w:pPr>
    </w:p>
    <w:p w:rsidR="00D20D1A" w:rsidRDefault="00D20D1A" w:rsidP="00D20D1A">
      <w:pPr>
        <w:rPr>
          <w:lang w:val="en-US"/>
        </w:rPr>
      </w:pPr>
    </w:p>
    <w:p w:rsidR="00D20D1A" w:rsidRPr="00346ADD" w:rsidRDefault="00D20D1A" w:rsidP="00D20D1A"/>
    <w:p w:rsidR="00D20D1A" w:rsidRDefault="00D20D1A" w:rsidP="00D20D1A">
      <w:pPr>
        <w:rPr>
          <w:lang w:val="en-US"/>
        </w:rPr>
      </w:pPr>
    </w:p>
    <w:p w:rsidR="00D20D1A" w:rsidRPr="009C1CD8" w:rsidRDefault="00D20D1A" w:rsidP="00D20D1A">
      <w:pPr>
        <w:tabs>
          <w:tab w:val="left" w:pos="0"/>
        </w:tabs>
        <w:spacing w:before="60" w:line="320" w:lineRule="atLeast"/>
        <w:jc w:val="both"/>
        <w:rPr>
          <w:rFonts w:ascii="Calibri" w:hAnsi="Calibri" w:cs="Arial"/>
          <w:sz w:val="22"/>
        </w:rPr>
      </w:pPr>
    </w:p>
    <w:p w:rsidR="00D20D1A" w:rsidRPr="0017156E" w:rsidRDefault="00D20D1A" w:rsidP="00D20D1A">
      <w:pPr>
        <w:tabs>
          <w:tab w:val="left" w:pos="0"/>
        </w:tabs>
        <w:spacing w:before="60" w:line="320" w:lineRule="atLeast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</w:rPr>
        <w:t xml:space="preserve">                                                                                                                                       </w:t>
      </w:r>
      <w:r w:rsidRPr="00077317">
        <w:rPr>
          <w:rFonts w:ascii="Calibri" w:hAnsi="Calibri" w:cs="Arial"/>
          <w:sz w:val="22"/>
        </w:rPr>
        <w:t xml:space="preserve">Χαλάνδρι, </w:t>
      </w:r>
      <w:r>
        <w:rPr>
          <w:rFonts w:ascii="Calibri" w:hAnsi="Calibri" w:cs="Arial"/>
          <w:sz w:val="22"/>
        </w:rPr>
        <w:t xml:space="preserve"> </w:t>
      </w:r>
      <w:r w:rsidRPr="00077317">
        <w:rPr>
          <w:rFonts w:ascii="Calibri" w:hAnsi="Calibri" w:cs="Arial"/>
          <w:sz w:val="22"/>
        </w:rPr>
        <w:t>/</w:t>
      </w:r>
      <w:r>
        <w:rPr>
          <w:rFonts w:ascii="Calibri" w:hAnsi="Calibri" w:cs="Arial"/>
          <w:sz w:val="22"/>
        </w:rPr>
        <w:t xml:space="preserve">   </w:t>
      </w:r>
      <w:r w:rsidRPr="00077317">
        <w:rPr>
          <w:rFonts w:ascii="Calibri" w:hAnsi="Calibri" w:cs="Arial"/>
          <w:sz w:val="22"/>
        </w:rPr>
        <w:t>/</w:t>
      </w:r>
      <w:r>
        <w:rPr>
          <w:rFonts w:ascii="Calibri" w:hAnsi="Calibri" w:cs="Arial"/>
          <w:sz w:val="22"/>
        </w:rPr>
        <w:t>201</w:t>
      </w:r>
      <w:r>
        <w:rPr>
          <w:rFonts w:ascii="Calibri" w:hAnsi="Calibri" w:cs="Arial"/>
          <w:sz w:val="22"/>
          <w:lang w:val="en-US"/>
        </w:rPr>
        <w:t>9</w:t>
      </w:r>
    </w:p>
    <w:p w:rsidR="00D20D1A" w:rsidRDefault="00D20D1A" w:rsidP="00D20D1A">
      <w:pPr>
        <w:tabs>
          <w:tab w:val="left" w:pos="0"/>
        </w:tabs>
        <w:spacing w:before="60" w:line="320" w:lineRule="atLeast"/>
        <w:jc w:val="both"/>
        <w:rPr>
          <w:rFonts w:ascii="Calibri" w:hAnsi="Calibri" w:cs="Arial"/>
          <w:sz w:val="22"/>
        </w:rPr>
      </w:pPr>
    </w:p>
    <w:tbl>
      <w:tblPr>
        <w:tblpPr w:leftFromText="180" w:rightFromText="180" w:vertAnchor="text" w:horzAnchor="margin" w:tblpY="-3"/>
        <w:tblW w:w="9090" w:type="dxa"/>
        <w:tblLayout w:type="fixed"/>
        <w:tblLook w:val="0000" w:firstRow="0" w:lastRow="0" w:firstColumn="0" w:lastColumn="0" w:noHBand="0" w:noVBand="0"/>
      </w:tblPr>
      <w:tblGrid>
        <w:gridCol w:w="3510"/>
        <w:gridCol w:w="2520"/>
        <w:gridCol w:w="3060"/>
      </w:tblGrid>
      <w:tr w:rsidR="00D20D1A" w:rsidRPr="008A6BFE" w:rsidTr="00976EE9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D20D1A" w:rsidRPr="008A6BFE" w:rsidRDefault="00D20D1A" w:rsidP="00976EE9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D20D1A" w:rsidRPr="008A6BFE" w:rsidRDefault="00D20D1A" w:rsidP="00976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:rsidR="00D20D1A" w:rsidRPr="006D0903" w:rsidRDefault="00D20D1A" w:rsidP="00976EE9">
            <w:pPr>
              <w:jc w:val="center"/>
              <w:rPr>
                <w:rFonts w:ascii="Calibri" w:hAnsi="Calibri"/>
              </w:rPr>
            </w:pPr>
            <w:r w:rsidRPr="006D0903">
              <w:rPr>
                <w:rFonts w:ascii="Calibri" w:hAnsi="Calibri"/>
                <w:b/>
              </w:rPr>
              <w:t xml:space="preserve">        Ο ΠΡΟΣΦΕΡΩΝ</w:t>
            </w:r>
            <w:r w:rsidRPr="006D0903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</w:t>
            </w:r>
          </w:p>
          <w:p w:rsidR="00D20D1A" w:rsidRPr="008A6BFE" w:rsidRDefault="00D20D1A" w:rsidP="00976EE9">
            <w:pPr>
              <w:jc w:val="center"/>
              <w:rPr>
                <w:rFonts w:ascii="Calibri" w:hAnsi="Calibri"/>
              </w:rPr>
            </w:pPr>
          </w:p>
        </w:tc>
      </w:tr>
      <w:tr w:rsidR="00D20D1A" w:rsidRPr="008A6BFE" w:rsidTr="00976EE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510" w:type="dxa"/>
          </w:tcPr>
          <w:p w:rsidR="00D20D1A" w:rsidRPr="0034486E" w:rsidRDefault="00D20D1A" w:rsidP="00976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D20D1A" w:rsidRPr="008A6BFE" w:rsidRDefault="00D20D1A" w:rsidP="00976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:rsidR="00D20D1A" w:rsidRPr="008A6BFE" w:rsidRDefault="00D20D1A" w:rsidP="00976EE9">
            <w:pPr>
              <w:jc w:val="center"/>
              <w:rPr>
                <w:rFonts w:ascii="Calibri" w:hAnsi="Calibri"/>
              </w:rPr>
            </w:pPr>
          </w:p>
        </w:tc>
      </w:tr>
    </w:tbl>
    <w:p w:rsidR="00D20D1A" w:rsidRDefault="00D20D1A" w:rsidP="00D20D1A"/>
    <w:p w:rsidR="000E30A2" w:rsidRDefault="000E30A2">
      <w:bookmarkStart w:id="0" w:name="_GoBack"/>
      <w:bookmarkEnd w:id="0"/>
    </w:p>
    <w:sectPr w:rsidR="000E30A2" w:rsidSect="0013483A">
      <w:pgSz w:w="11906" w:h="16838"/>
      <w:pgMar w:top="1276" w:right="110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2A"/>
    <w:rsid w:val="000E30A2"/>
    <w:rsid w:val="00D20D1A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C26460E-7840-4DD3-A5B2-C8DBCE0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2</cp:revision>
  <dcterms:created xsi:type="dcterms:W3CDTF">2019-12-09T10:00:00Z</dcterms:created>
  <dcterms:modified xsi:type="dcterms:W3CDTF">2019-12-09T10:01:00Z</dcterms:modified>
</cp:coreProperties>
</file>