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6E" w:rsidRPr="00792EC1" w:rsidRDefault="00B230AC" w:rsidP="005F546E">
      <w:pPr>
        <w:rPr>
          <w:rFonts w:ascii="Calibri" w:hAnsi="Calibri" w:cs="Calibri"/>
          <w:color w:val="000000"/>
          <w:sz w:val="22"/>
          <w:szCs w:val="22"/>
        </w:rPr>
      </w:pPr>
      <w:r w:rsidRPr="00792EC1">
        <w:rPr>
          <w:rFonts w:ascii="Calibri" w:eastAsia="Calibri" w:hAnsi="Calibri" w:cs="Calibri"/>
          <w:b/>
          <w:noProof/>
          <w:color w:val="000000"/>
          <w:sz w:val="22"/>
          <w:szCs w:val="22"/>
        </w:rPr>
        <w:drawing>
          <wp:inline distT="0" distB="0" distL="0" distR="0">
            <wp:extent cx="581025" cy="54292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968"/>
        <w:gridCol w:w="4496"/>
      </w:tblGrid>
      <w:tr w:rsidR="005F546E" w:rsidRPr="00792EC1" w:rsidTr="005F546E">
        <w:tc>
          <w:tcPr>
            <w:tcW w:w="4968" w:type="dxa"/>
            <w:hideMark/>
          </w:tcPr>
          <w:p w:rsidR="005F546E" w:rsidRPr="00792EC1" w:rsidRDefault="005F546E">
            <w:pPr>
              <w:autoSpaceDE w:val="0"/>
              <w:autoSpaceDN w:val="0"/>
              <w:adjustRightInd w:val="0"/>
              <w:ind w:right="84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92EC1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ΕΛΛΗΝΙΚΗ ΔΗΜΟΚΡΑΤΙΑ</w:t>
            </w:r>
          </w:p>
          <w:p w:rsidR="005F546E" w:rsidRDefault="005F546E">
            <w:pPr>
              <w:autoSpaceDE w:val="0"/>
              <w:autoSpaceDN w:val="0"/>
              <w:adjustRightInd w:val="0"/>
              <w:ind w:right="84"/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792EC1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ΝΟΜΟΣ ΑΤΤΙΚΗΣ</w:t>
            </w:r>
          </w:p>
          <w:p w:rsidR="00357B05" w:rsidRPr="00792EC1" w:rsidRDefault="00357B05">
            <w:pPr>
              <w:autoSpaceDE w:val="0"/>
              <w:autoSpaceDN w:val="0"/>
              <w:adjustRightInd w:val="0"/>
              <w:ind w:right="84"/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ΔΗΜΟΣ ΧΑΛΑΝΔΡΙΟΥ</w:t>
            </w:r>
          </w:p>
          <w:p w:rsidR="00357B05" w:rsidRPr="00357B05" w:rsidRDefault="00357B05" w:rsidP="00357B05">
            <w:pPr>
              <w:rPr>
                <w:rFonts w:asciiTheme="minorHAnsi" w:hAnsiTheme="minorHAnsi" w:cs="Century"/>
                <w:b/>
                <w:bCs/>
                <w:sz w:val="22"/>
                <w:szCs w:val="22"/>
              </w:rPr>
            </w:pPr>
            <w:r w:rsidRPr="00357B05">
              <w:rPr>
                <w:rFonts w:asciiTheme="minorHAnsi" w:hAnsiTheme="minorHAnsi" w:cs="Century"/>
                <w:b/>
                <w:bCs/>
                <w:sz w:val="22"/>
                <w:szCs w:val="22"/>
              </w:rPr>
              <w:t xml:space="preserve">Δ/νση:Οικονομικής Διαχείρισης </w:t>
            </w:r>
          </w:p>
          <w:p w:rsidR="00357B05" w:rsidRPr="00357B05" w:rsidRDefault="00357B05" w:rsidP="00357B05">
            <w:pPr>
              <w:rPr>
                <w:rFonts w:asciiTheme="minorHAnsi" w:hAnsiTheme="minorHAnsi" w:cs="Century"/>
                <w:b/>
                <w:bCs/>
                <w:sz w:val="22"/>
                <w:szCs w:val="22"/>
              </w:rPr>
            </w:pPr>
            <w:r w:rsidRPr="00357B05">
              <w:rPr>
                <w:rFonts w:asciiTheme="minorHAnsi" w:hAnsiTheme="minorHAnsi" w:cs="Century"/>
                <w:b/>
                <w:bCs/>
                <w:sz w:val="22"/>
                <w:szCs w:val="22"/>
              </w:rPr>
              <w:t>Τμήμα: Εισπράξεων &amp; πληρωμών</w:t>
            </w:r>
          </w:p>
          <w:p w:rsidR="00357B05" w:rsidRPr="00357B05" w:rsidRDefault="00357B05" w:rsidP="00357B05">
            <w:pPr>
              <w:rPr>
                <w:rFonts w:asciiTheme="minorHAnsi" w:hAnsiTheme="minorHAnsi" w:cs="Century"/>
                <w:b/>
                <w:bCs/>
                <w:sz w:val="22"/>
                <w:szCs w:val="22"/>
              </w:rPr>
            </w:pPr>
            <w:r w:rsidRPr="00357B05">
              <w:rPr>
                <w:rFonts w:asciiTheme="minorHAnsi" w:hAnsiTheme="minorHAnsi" w:cs="Century"/>
                <w:b/>
                <w:bCs/>
                <w:sz w:val="22"/>
                <w:szCs w:val="22"/>
              </w:rPr>
              <w:t>Αγ. Γεωργίου 30 &amp; Αριστείδου</w:t>
            </w:r>
          </w:p>
          <w:p w:rsidR="00357B05" w:rsidRPr="00357B05" w:rsidRDefault="00357B05" w:rsidP="00357B05">
            <w:pPr>
              <w:rPr>
                <w:rFonts w:asciiTheme="minorHAnsi" w:hAnsiTheme="minorHAnsi" w:cs="Century"/>
                <w:b/>
                <w:bCs/>
                <w:sz w:val="22"/>
                <w:szCs w:val="22"/>
              </w:rPr>
            </w:pPr>
            <w:r w:rsidRPr="00357B05">
              <w:rPr>
                <w:rFonts w:asciiTheme="minorHAnsi" w:hAnsiTheme="minorHAnsi" w:cs="Century"/>
                <w:b/>
                <w:bCs/>
                <w:sz w:val="22"/>
                <w:szCs w:val="22"/>
              </w:rPr>
              <w:t>Τ.Κ. 15233  Χαλάνδρι</w:t>
            </w:r>
          </w:p>
          <w:p w:rsidR="00357B05" w:rsidRPr="00354054" w:rsidRDefault="00357B05" w:rsidP="00357B05">
            <w:pPr>
              <w:rPr>
                <w:rFonts w:asciiTheme="minorHAnsi" w:hAnsiTheme="minorHAnsi" w:cs="Century"/>
                <w:b/>
                <w:bCs/>
                <w:sz w:val="22"/>
                <w:szCs w:val="22"/>
                <w:lang w:val="en-US"/>
              </w:rPr>
            </w:pPr>
            <w:r w:rsidRPr="00357B05">
              <w:rPr>
                <w:rFonts w:asciiTheme="minorHAnsi" w:hAnsiTheme="minorHAnsi" w:cs="Century"/>
                <w:b/>
                <w:bCs/>
                <w:sz w:val="22"/>
                <w:szCs w:val="22"/>
              </w:rPr>
              <w:t>Τηλ</w:t>
            </w:r>
            <w:r w:rsidR="00CB0AE0">
              <w:rPr>
                <w:rFonts w:asciiTheme="minorHAnsi" w:hAnsiTheme="minorHAnsi" w:cs="Century"/>
                <w:b/>
                <w:bCs/>
                <w:sz w:val="22"/>
                <w:szCs w:val="22"/>
                <w:lang w:val="en-US"/>
              </w:rPr>
              <w:t>. : 2132023841 &amp; 838</w:t>
            </w:r>
            <w:bookmarkStart w:id="0" w:name="_GoBack"/>
            <w:bookmarkEnd w:id="0"/>
          </w:p>
          <w:p w:rsidR="005F546E" w:rsidRPr="00354054" w:rsidRDefault="00357B05" w:rsidP="00357B0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en-US" w:eastAsia="en-US"/>
              </w:rPr>
            </w:pPr>
            <w:r w:rsidRPr="00357B05">
              <w:rPr>
                <w:rFonts w:asciiTheme="minorHAnsi" w:hAnsiTheme="minorHAnsi" w:cs="Century"/>
                <w:b/>
                <w:bCs/>
                <w:sz w:val="22"/>
                <w:szCs w:val="22"/>
                <w:lang w:val="en-US"/>
              </w:rPr>
              <w:t>Email</w:t>
            </w:r>
            <w:hyperlink r:id="rId8" w:history="1">
              <w:r w:rsidRPr="00357B05">
                <w:rPr>
                  <w:rStyle w:val="-"/>
                  <w:rFonts w:asciiTheme="minorHAnsi" w:hAnsiTheme="minorHAnsi" w:cs="Century"/>
                  <w:b/>
                  <w:bCs/>
                  <w:sz w:val="22"/>
                  <w:szCs w:val="22"/>
                  <w:lang w:val="en-US"/>
                </w:rPr>
                <w:t>tameio</w:t>
              </w:r>
              <w:r w:rsidRPr="00354054">
                <w:rPr>
                  <w:rStyle w:val="-"/>
                  <w:rFonts w:asciiTheme="minorHAnsi" w:hAnsiTheme="minorHAnsi" w:cs="Century"/>
                  <w:b/>
                  <w:bCs/>
                  <w:sz w:val="22"/>
                  <w:szCs w:val="22"/>
                  <w:lang w:val="en-US"/>
                </w:rPr>
                <w:t>2@</w:t>
              </w:r>
              <w:r w:rsidRPr="00357B05">
                <w:rPr>
                  <w:rStyle w:val="-"/>
                  <w:rFonts w:asciiTheme="minorHAnsi" w:hAnsiTheme="minorHAnsi" w:cs="Century"/>
                  <w:b/>
                  <w:bCs/>
                  <w:sz w:val="22"/>
                  <w:szCs w:val="22"/>
                  <w:lang w:val="en-US"/>
                </w:rPr>
                <w:t>halandri</w:t>
              </w:r>
              <w:r w:rsidRPr="00354054">
                <w:rPr>
                  <w:rStyle w:val="-"/>
                  <w:rFonts w:asciiTheme="minorHAnsi" w:hAnsiTheme="minorHAnsi" w:cs="Century"/>
                  <w:b/>
                  <w:bCs/>
                  <w:sz w:val="22"/>
                  <w:szCs w:val="22"/>
                  <w:lang w:val="en-US"/>
                </w:rPr>
                <w:t>.</w:t>
              </w:r>
              <w:r w:rsidRPr="00357B05">
                <w:rPr>
                  <w:rStyle w:val="-"/>
                  <w:rFonts w:asciiTheme="minorHAnsi" w:hAnsiTheme="minorHAnsi" w:cs="Century"/>
                  <w:b/>
                  <w:bCs/>
                  <w:sz w:val="22"/>
                  <w:szCs w:val="22"/>
                  <w:lang w:val="en-US"/>
                </w:rPr>
                <w:t>gr</w:t>
              </w:r>
            </w:hyperlink>
          </w:p>
        </w:tc>
        <w:tc>
          <w:tcPr>
            <w:tcW w:w="4496" w:type="dxa"/>
          </w:tcPr>
          <w:p w:rsidR="00CB0AE0" w:rsidRPr="00CB0AE0" w:rsidRDefault="00CB0AE0" w:rsidP="00CB0AE0">
            <w:pPr>
              <w:ind w:left="-6" w:firstLine="6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CB0AE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ΤΙΤΛΟΣ</w:t>
            </w:r>
            <w:r w:rsidRPr="00CB0AE0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: «</w:t>
            </w:r>
            <w:r w:rsidRPr="00CB0AE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Υγρό</w:t>
            </w:r>
            <w:r w:rsidRPr="00CB0AE0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‘ </w:t>
            </w:r>
            <w:r w:rsidRPr="00CB0AE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Ε</w:t>
            </w:r>
            <w:r w:rsidRPr="00CB0AE0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– </w:t>
            </w:r>
            <w:r w:rsidRPr="00CB0AE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Ζ</w:t>
            </w:r>
            <w:r w:rsidRPr="00CB0AE0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seal ’</w:t>
            </w:r>
          </w:p>
          <w:p w:rsidR="00CB0AE0" w:rsidRPr="00CB0AE0" w:rsidRDefault="00CB0AE0" w:rsidP="00CB0AE0">
            <w:pPr>
              <w:ind w:left="-6" w:firstLine="6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B0AE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για την εμφακελωτική μηχανή Pitney</w:t>
            </w:r>
          </w:p>
          <w:p w:rsidR="00CB0AE0" w:rsidRDefault="00CB0AE0" w:rsidP="00CB0AE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B0AE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Bowes τύπου DI380»</w:t>
            </w:r>
          </w:p>
          <w:p w:rsidR="00CB0AE0" w:rsidRDefault="00CB0AE0" w:rsidP="00CB0AE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5F546E" w:rsidRPr="00792EC1" w:rsidRDefault="005F546E" w:rsidP="00CB0A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E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ΠΡΟΫΠ.: </w:t>
            </w:r>
            <w:r w:rsidR="00CB0AE0" w:rsidRPr="00CB0A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476,16</w:t>
            </w:r>
            <w:r w:rsidRPr="00792EC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€</w:t>
            </w:r>
          </w:p>
          <w:p w:rsidR="005F546E" w:rsidRPr="00CB0AE0" w:rsidRDefault="005F54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2E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</w:t>
            </w:r>
          </w:p>
          <w:p w:rsidR="005F546E" w:rsidRPr="00792EC1" w:rsidRDefault="005F54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792E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CPV</w:t>
            </w:r>
            <w:r w:rsidRPr="00792E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  <w:r w:rsidR="00534732" w:rsidRPr="00B45C9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B0AE0" w:rsidRPr="00CB0AE0">
              <w:rPr>
                <w:rFonts w:ascii="Arial" w:hAnsi="Arial" w:cs="Arial"/>
                <w:b/>
              </w:rPr>
              <w:t>24910000-6</w:t>
            </w:r>
          </w:p>
          <w:p w:rsidR="005F546E" w:rsidRPr="00792EC1" w:rsidRDefault="005F546E">
            <w:pPr>
              <w:autoSpaceDE w:val="0"/>
              <w:autoSpaceDN w:val="0"/>
              <w:adjustRightInd w:val="0"/>
              <w:ind w:right="84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green"/>
                <w:lang w:eastAsia="en-US"/>
              </w:rPr>
            </w:pPr>
          </w:p>
        </w:tc>
      </w:tr>
    </w:tbl>
    <w:p w:rsidR="005F546E" w:rsidRPr="00792EC1" w:rsidRDefault="005F546E" w:rsidP="005F546E">
      <w:pPr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5F546E" w:rsidRPr="00792EC1" w:rsidRDefault="005F546E" w:rsidP="00357B05">
      <w:pPr>
        <w:pStyle w:val="1"/>
        <w:tabs>
          <w:tab w:val="left" w:pos="284"/>
        </w:tabs>
        <w:jc w:val="center"/>
        <w:rPr>
          <w:rFonts w:ascii="Calibri" w:hAnsi="Calibri" w:cs="Calibri"/>
          <w:bCs/>
          <w:color w:val="auto"/>
          <w:sz w:val="22"/>
          <w:szCs w:val="22"/>
        </w:rPr>
      </w:pPr>
      <w:r w:rsidRPr="00792EC1">
        <w:rPr>
          <w:rFonts w:ascii="Calibri" w:hAnsi="Calibri" w:cs="Calibri"/>
          <w:color w:val="auto"/>
          <w:sz w:val="22"/>
          <w:szCs w:val="22"/>
        </w:rPr>
        <w:t>ΕΝΤΥΠΟ ΟΙΚΟΝΟΜΙΚΗΣ ΠΡΟΣΦΟΡΑΣ</w:t>
      </w:r>
    </w:p>
    <w:p w:rsidR="005F546E" w:rsidRPr="00792EC1" w:rsidRDefault="005F546E" w:rsidP="005F546E">
      <w:pPr>
        <w:ind w:left="-36"/>
        <w:jc w:val="center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5F546E" w:rsidRPr="00792EC1" w:rsidRDefault="005F546E" w:rsidP="005F546E">
      <w:pPr>
        <w:spacing w:line="280" w:lineRule="atLeast"/>
        <w:rPr>
          <w:rFonts w:ascii="Calibri" w:hAnsi="Calibri" w:cs="Calibri"/>
          <w:bCs/>
          <w:color w:val="000000"/>
          <w:sz w:val="22"/>
          <w:szCs w:val="22"/>
        </w:rPr>
      </w:pPr>
      <w:r w:rsidRPr="00792EC1">
        <w:rPr>
          <w:rFonts w:ascii="Calibri" w:hAnsi="Calibri" w:cs="Calibri"/>
          <w:color w:val="000000"/>
          <w:sz w:val="22"/>
          <w:szCs w:val="22"/>
        </w:rPr>
        <w:t>Του ………………………………………………………..……………………………………………. με έδρα ...................................................... Οδός ...................................................... Αριθμ.............. Τ.Κ. .........................Τηλ............................................</w:t>
      </w:r>
    </w:p>
    <w:p w:rsidR="005F546E" w:rsidRPr="00792EC1" w:rsidRDefault="005F546E" w:rsidP="005F546E">
      <w:pPr>
        <w:spacing w:line="280" w:lineRule="atLeast"/>
        <w:rPr>
          <w:rFonts w:ascii="Calibri" w:hAnsi="Calibri" w:cs="Calibri"/>
          <w:color w:val="000000"/>
          <w:sz w:val="22"/>
          <w:szCs w:val="22"/>
        </w:rPr>
      </w:pPr>
      <w:r w:rsidRPr="00792EC1">
        <w:rPr>
          <w:rFonts w:ascii="Calibri" w:hAnsi="Calibri" w:cs="Calibri"/>
          <w:color w:val="000000"/>
          <w:sz w:val="22"/>
          <w:szCs w:val="22"/>
          <w:lang w:val="en-US"/>
        </w:rPr>
        <w:t>Fax</w:t>
      </w:r>
      <w:r w:rsidRPr="00792EC1">
        <w:rPr>
          <w:rFonts w:ascii="Calibri" w:hAnsi="Calibri" w:cs="Calibri"/>
          <w:color w:val="000000"/>
          <w:sz w:val="22"/>
          <w:szCs w:val="22"/>
        </w:rPr>
        <w:t>........................................</w:t>
      </w:r>
      <w:r w:rsidRPr="00792EC1">
        <w:rPr>
          <w:rFonts w:ascii="Calibri" w:hAnsi="Calibri" w:cs="Calibri"/>
          <w:color w:val="000000"/>
          <w:sz w:val="22"/>
          <w:szCs w:val="22"/>
          <w:lang w:val="en-GB"/>
        </w:rPr>
        <w:t> </w:t>
      </w:r>
      <w:r w:rsidRPr="00792EC1">
        <w:rPr>
          <w:rFonts w:ascii="Calibri" w:hAnsi="Calibri" w:cs="Calibri"/>
          <w:color w:val="000000"/>
          <w:sz w:val="22"/>
          <w:szCs w:val="22"/>
          <w:lang w:val="en-US"/>
        </w:rPr>
        <w:t>email</w:t>
      </w:r>
      <w:r w:rsidRPr="00792EC1">
        <w:rPr>
          <w:rFonts w:ascii="Calibri" w:hAnsi="Calibri" w:cs="Calibri"/>
          <w:color w:val="000000"/>
          <w:sz w:val="22"/>
          <w:szCs w:val="22"/>
        </w:rPr>
        <w:t xml:space="preserve"> : ......................................................</w:t>
      </w:r>
    </w:p>
    <w:p w:rsidR="005F546E" w:rsidRPr="00792EC1" w:rsidRDefault="005F546E" w:rsidP="005F546E">
      <w:pPr>
        <w:spacing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B0AE0" w:rsidRPr="00CB0AE0" w:rsidRDefault="005F546E" w:rsidP="00CB0AE0">
      <w:pPr>
        <w:spacing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792EC1">
        <w:rPr>
          <w:rFonts w:ascii="Calibri" w:hAnsi="Calibri" w:cs="Calibri"/>
          <w:color w:val="000000"/>
          <w:sz w:val="22"/>
          <w:szCs w:val="22"/>
        </w:rPr>
        <w:t>Αφού έλαβα  γνώση των όρων της μελέτ</w:t>
      </w:r>
      <w:r w:rsidR="006A6986">
        <w:rPr>
          <w:rFonts w:ascii="Calibri" w:hAnsi="Calibri" w:cs="Calibri"/>
          <w:color w:val="000000"/>
          <w:sz w:val="22"/>
          <w:szCs w:val="22"/>
        </w:rPr>
        <w:t xml:space="preserve">ης με τίτλο  </w:t>
      </w:r>
      <w:r w:rsidR="00CB0AE0">
        <w:rPr>
          <w:rFonts w:ascii="Calibri" w:hAnsi="Calibri" w:cs="Calibri"/>
          <w:color w:val="000000"/>
          <w:sz w:val="22"/>
          <w:szCs w:val="22"/>
        </w:rPr>
        <w:t xml:space="preserve">«Υγρό ‘ Ε – Ζ seal ’ </w:t>
      </w:r>
      <w:r w:rsidR="00CB0AE0" w:rsidRPr="00CB0AE0">
        <w:rPr>
          <w:rFonts w:ascii="Calibri" w:hAnsi="Calibri" w:cs="Calibri"/>
          <w:color w:val="000000"/>
          <w:sz w:val="22"/>
          <w:szCs w:val="22"/>
        </w:rPr>
        <w:t>για την εμφακελωτική μηχανή Pitney</w:t>
      </w:r>
    </w:p>
    <w:p w:rsidR="005F546E" w:rsidRPr="00792EC1" w:rsidRDefault="00CB0AE0" w:rsidP="00CB0AE0">
      <w:pPr>
        <w:spacing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CB0AE0">
        <w:rPr>
          <w:rFonts w:ascii="Calibri" w:hAnsi="Calibri" w:cs="Calibri"/>
          <w:color w:val="000000"/>
          <w:sz w:val="22"/>
          <w:szCs w:val="22"/>
        </w:rPr>
        <w:t>Bowes τύπου DI380»</w:t>
      </w:r>
      <w:r w:rsidR="005F546E" w:rsidRPr="00792EC1">
        <w:rPr>
          <w:rFonts w:ascii="Calibri" w:hAnsi="Calibri" w:cs="Calibri"/>
          <w:color w:val="000000"/>
          <w:sz w:val="22"/>
          <w:szCs w:val="22"/>
        </w:rPr>
        <w:t xml:space="preserve"> 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της προμήθειας ως εξής:</w:t>
      </w:r>
    </w:p>
    <w:p w:rsidR="005F546E" w:rsidRPr="00792EC1" w:rsidRDefault="005F546E" w:rsidP="005F546E">
      <w:pPr>
        <w:spacing w:line="280" w:lineRule="atLeast"/>
        <w:jc w:val="both"/>
        <w:rPr>
          <w:rFonts w:ascii="Tahoma" w:hAnsi="Tahoma" w:cs="Tahoma"/>
          <w:color w:val="000000"/>
          <w:sz w:val="22"/>
          <w:szCs w:val="22"/>
          <w:u w:val="single"/>
        </w:rPr>
      </w:pPr>
    </w:p>
    <w:tbl>
      <w:tblPr>
        <w:tblW w:w="10520" w:type="dxa"/>
        <w:tblInd w:w="-920" w:type="dxa"/>
        <w:tblLook w:val="04A0" w:firstRow="1" w:lastRow="0" w:firstColumn="1" w:lastColumn="0" w:noHBand="0" w:noVBand="1"/>
      </w:tblPr>
      <w:tblGrid>
        <w:gridCol w:w="853"/>
        <w:gridCol w:w="3606"/>
        <w:gridCol w:w="3136"/>
        <w:gridCol w:w="942"/>
        <w:gridCol w:w="935"/>
        <w:gridCol w:w="1048"/>
      </w:tblGrid>
      <w:tr w:rsidR="005F546E" w:rsidRPr="00792EC1" w:rsidTr="00CB0AE0">
        <w:trPr>
          <w:trHeight w:val="34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5F546E" w:rsidRPr="00792EC1" w:rsidRDefault="005F54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E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5F546E" w:rsidRPr="00792EC1" w:rsidRDefault="00357B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ΕΙΔΟΣ ΠΡΟΜΗΘΕΙΑΣ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5F546E" w:rsidRPr="00792EC1" w:rsidRDefault="005F54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EC1">
              <w:rPr>
                <w:rFonts w:ascii="Calibri" w:hAnsi="Calibri" w:cs="Calibri"/>
                <w:color w:val="000000"/>
                <w:sz w:val="22"/>
                <w:szCs w:val="22"/>
              </w:rPr>
              <w:t>ΜΟΝΑΔΑ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5F546E" w:rsidRPr="00792EC1" w:rsidRDefault="005F54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EC1">
              <w:rPr>
                <w:rFonts w:ascii="Calibri" w:hAnsi="Calibri" w:cs="Calibri"/>
                <w:color w:val="000000"/>
                <w:sz w:val="22"/>
                <w:szCs w:val="22"/>
              </w:rPr>
              <w:t>ΠΟΣ.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5F546E" w:rsidRPr="00792EC1" w:rsidRDefault="005F54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EC1">
              <w:rPr>
                <w:rFonts w:ascii="Calibri" w:hAnsi="Calibri" w:cs="Calibri"/>
                <w:color w:val="000000"/>
                <w:sz w:val="22"/>
                <w:szCs w:val="22"/>
              </w:rPr>
              <w:t>ΤΙΜΗ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5F546E" w:rsidRPr="00792EC1" w:rsidRDefault="005F54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EC1">
              <w:rPr>
                <w:rFonts w:ascii="Calibri" w:hAnsi="Calibri" w:cs="Calibri"/>
                <w:color w:val="000000"/>
                <w:sz w:val="22"/>
                <w:szCs w:val="22"/>
              </w:rPr>
              <w:t>ΣΥΝΟΛΟ</w:t>
            </w:r>
          </w:p>
        </w:tc>
      </w:tr>
      <w:tr w:rsidR="005F546E" w:rsidRPr="00792EC1" w:rsidTr="00CB0AE0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46E" w:rsidRPr="00792EC1" w:rsidRDefault="005F54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AE0" w:rsidRPr="00CB0AE0" w:rsidRDefault="00CB0AE0" w:rsidP="00CB0AE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Υ</w:t>
            </w:r>
            <w:r w:rsidRPr="00CB0AE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γρό « Ε – Ζ seal »</w:t>
            </w:r>
          </w:p>
          <w:p w:rsidR="00CB0AE0" w:rsidRPr="00CB0AE0" w:rsidRDefault="00CB0AE0" w:rsidP="00CB0AE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B0AE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για την εμφακελωτική</w:t>
            </w:r>
          </w:p>
          <w:p w:rsidR="00CB0AE0" w:rsidRPr="00CB0AE0" w:rsidRDefault="00CB0AE0" w:rsidP="00CB0AE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B0AE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μηχανή Pitney Bowes</w:t>
            </w:r>
          </w:p>
          <w:p w:rsidR="005F546E" w:rsidRPr="00534732" w:rsidRDefault="00CB0AE0" w:rsidP="00CB0AE0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CB0AE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τύπου DI380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AE0" w:rsidRPr="00CB0AE0" w:rsidRDefault="00CB0AE0" w:rsidP="00CB0A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0A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ΤΕΜ.</w:t>
            </w:r>
          </w:p>
          <w:p w:rsidR="00CB0AE0" w:rsidRPr="00CB0AE0" w:rsidRDefault="00CB0AE0" w:rsidP="00CB0A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0A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 Το κάθε ΤΕΜ</w:t>
            </w:r>
          </w:p>
          <w:p w:rsidR="00CB0AE0" w:rsidRPr="00CB0AE0" w:rsidRDefault="00CB0AE0" w:rsidP="00CB0A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0A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είναι συσκευασία με</w:t>
            </w:r>
          </w:p>
          <w:p w:rsidR="005F546E" w:rsidRPr="00792EC1" w:rsidRDefault="00CB0AE0" w:rsidP="00CB0A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0A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δοχεία υγρού 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46E" w:rsidRPr="00792EC1" w:rsidRDefault="00CB0A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0A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46E" w:rsidRPr="00792EC1" w:rsidRDefault="005F54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46E" w:rsidRPr="00792EC1" w:rsidRDefault="005F54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546E" w:rsidRPr="00792EC1" w:rsidTr="00CB0AE0">
        <w:trPr>
          <w:trHeight w:val="255"/>
        </w:trPr>
        <w:tc>
          <w:tcPr>
            <w:tcW w:w="853" w:type="dxa"/>
            <w:vAlign w:val="bottom"/>
          </w:tcPr>
          <w:p w:rsidR="005F546E" w:rsidRPr="00792EC1" w:rsidRDefault="005F54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6" w:type="dxa"/>
            <w:vAlign w:val="bottom"/>
          </w:tcPr>
          <w:p w:rsidR="005F546E" w:rsidRPr="00792EC1" w:rsidRDefault="005F54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46E" w:rsidRPr="00792EC1" w:rsidRDefault="005F54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92EC1">
              <w:rPr>
                <w:rFonts w:ascii="Arial" w:hAnsi="Arial" w:cs="Arial"/>
                <w:color w:val="000000"/>
                <w:sz w:val="22"/>
                <w:szCs w:val="22"/>
              </w:rPr>
              <w:t>ΣΥΝΟΛΟ ΧΩΡΙΣ ΦΠΑ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F546E" w:rsidRPr="00792EC1" w:rsidRDefault="005F54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F546E" w:rsidRPr="00792EC1" w:rsidTr="00CB0AE0">
        <w:trPr>
          <w:trHeight w:val="255"/>
        </w:trPr>
        <w:tc>
          <w:tcPr>
            <w:tcW w:w="853" w:type="dxa"/>
            <w:vAlign w:val="bottom"/>
          </w:tcPr>
          <w:p w:rsidR="005F546E" w:rsidRPr="00792EC1" w:rsidRDefault="005F5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6" w:type="dxa"/>
            <w:vAlign w:val="bottom"/>
          </w:tcPr>
          <w:p w:rsidR="005F546E" w:rsidRPr="00792EC1" w:rsidRDefault="005F54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46E" w:rsidRPr="00792EC1" w:rsidRDefault="005F54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92EC1">
              <w:rPr>
                <w:rFonts w:ascii="Arial" w:hAnsi="Arial" w:cs="Arial"/>
                <w:color w:val="000000"/>
                <w:sz w:val="22"/>
                <w:szCs w:val="22"/>
              </w:rPr>
              <w:t>ΦΠΑ 24%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F546E" w:rsidRPr="00792EC1" w:rsidRDefault="005F54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F546E" w:rsidRPr="00792EC1" w:rsidTr="00CB0AE0">
        <w:trPr>
          <w:trHeight w:val="270"/>
        </w:trPr>
        <w:tc>
          <w:tcPr>
            <w:tcW w:w="853" w:type="dxa"/>
            <w:vAlign w:val="bottom"/>
          </w:tcPr>
          <w:p w:rsidR="005F546E" w:rsidRPr="00792EC1" w:rsidRDefault="005F5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6" w:type="dxa"/>
            <w:vAlign w:val="bottom"/>
          </w:tcPr>
          <w:p w:rsidR="005F546E" w:rsidRPr="00792EC1" w:rsidRDefault="005F54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F546E" w:rsidRPr="00792EC1" w:rsidRDefault="005F54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92EC1">
              <w:rPr>
                <w:rFonts w:ascii="Arial" w:hAnsi="Arial" w:cs="Arial"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46E" w:rsidRPr="00792EC1" w:rsidRDefault="005F54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57B05" w:rsidRDefault="00357B05" w:rsidP="00357B05">
      <w:pPr>
        <w:pStyle w:val="Default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354054" w:rsidRDefault="00354054" w:rsidP="005F546E">
      <w:pPr>
        <w:tabs>
          <w:tab w:val="left" w:pos="649"/>
          <w:tab w:val="left" w:pos="5232"/>
          <w:tab w:val="left" w:pos="6328"/>
          <w:tab w:val="left" w:pos="7024"/>
          <w:tab w:val="left" w:pos="7860"/>
        </w:tabs>
        <w:ind w:left="96"/>
        <w:rPr>
          <w:rFonts w:ascii="Calibri" w:hAnsi="Calibri" w:cs="Calibri"/>
          <w:b/>
          <w:color w:val="000000"/>
          <w:sz w:val="22"/>
          <w:szCs w:val="22"/>
        </w:rPr>
      </w:pPr>
    </w:p>
    <w:p w:rsidR="005F546E" w:rsidRPr="00792EC1" w:rsidRDefault="005F546E" w:rsidP="005F546E">
      <w:pPr>
        <w:tabs>
          <w:tab w:val="left" w:pos="649"/>
          <w:tab w:val="left" w:pos="5232"/>
          <w:tab w:val="left" w:pos="6328"/>
          <w:tab w:val="left" w:pos="7024"/>
          <w:tab w:val="left" w:pos="7860"/>
        </w:tabs>
        <w:ind w:left="96"/>
        <w:rPr>
          <w:rFonts w:ascii="Calibri" w:hAnsi="Calibri" w:cs="Calibri"/>
          <w:color w:val="000000"/>
          <w:sz w:val="22"/>
          <w:szCs w:val="22"/>
        </w:rPr>
      </w:pPr>
      <w:r w:rsidRPr="00792EC1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5F546E" w:rsidRPr="00792EC1" w:rsidRDefault="00357B05" w:rsidP="005F546E">
      <w:pPr>
        <w:pStyle w:val="a5"/>
        <w:spacing w:line="360" w:lineRule="auto"/>
        <w:ind w:left="5760" w:firstLine="720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………………..</w:t>
      </w:r>
      <w:r w:rsidR="005F546E" w:rsidRPr="00792EC1">
        <w:rPr>
          <w:rFonts w:ascii="Calibri" w:hAnsi="Calibri" w:cs="Calibri"/>
          <w:b w:val="0"/>
          <w:bCs w:val="0"/>
          <w:sz w:val="22"/>
          <w:szCs w:val="22"/>
        </w:rPr>
        <w:t xml:space="preserve">,    </w:t>
      </w:r>
      <w:r w:rsidR="00CB0AE0">
        <w:rPr>
          <w:rFonts w:ascii="Calibri" w:hAnsi="Calibri" w:cs="Calibri"/>
          <w:b w:val="0"/>
          <w:bCs w:val="0"/>
          <w:sz w:val="22"/>
          <w:szCs w:val="22"/>
        </w:rPr>
        <w:t xml:space="preserve">    </w:t>
      </w:r>
      <w:r w:rsidR="005F546E" w:rsidRPr="00792EC1">
        <w:rPr>
          <w:rFonts w:ascii="Calibri" w:hAnsi="Calibri" w:cs="Calibri"/>
          <w:b w:val="0"/>
          <w:bCs w:val="0"/>
          <w:sz w:val="22"/>
          <w:szCs w:val="22"/>
        </w:rPr>
        <w:t xml:space="preserve">/   </w:t>
      </w:r>
      <w:r w:rsidR="00CB0AE0">
        <w:rPr>
          <w:rFonts w:ascii="Calibri" w:hAnsi="Calibri" w:cs="Calibri"/>
          <w:b w:val="0"/>
          <w:bCs w:val="0"/>
          <w:sz w:val="22"/>
          <w:szCs w:val="22"/>
        </w:rPr>
        <w:t xml:space="preserve">    </w:t>
      </w:r>
      <w:r w:rsidR="005F546E" w:rsidRPr="00792EC1">
        <w:rPr>
          <w:rFonts w:ascii="Calibri" w:hAnsi="Calibri" w:cs="Calibri"/>
          <w:b w:val="0"/>
          <w:bCs w:val="0"/>
          <w:sz w:val="22"/>
          <w:szCs w:val="22"/>
        </w:rPr>
        <w:t xml:space="preserve"> /</w:t>
      </w:r>
      <w:r>
        <w:rPr>
          <w:rFonts w:ascii="Calibri" w:hAnsi="Calibri" w:cs="Calibri"/>
          <w:b w:val="0"/>
          <w:bCs w:val="0"/>
          <w:sz w:val="22"/>
          <w:szCs w:val="22"/>
        </w:rPr>
        <w:t>20</w:t>
      </w:r>
      <w:r w:rsidR="00CB0AE0">
        <w:rPr>
          <w:rFonts w:ascii="Calibri" w:hAnsi="Calibri" w:cs="Calibri"/>
          <w:b w:val="0"/>
          <w:bCs w:val="0"/>
          <w:sz w:val="22"/>
          <w:szCs w:val="22"/>
        </w:rPr>
        <w:t>20</w:t>
      </w:r>
    </w:p>
    <w:p w:rsidR="005F546E" w:rsidRPr="00792EC1" w:rsidRDefault="005F546E" w:rsidP="005F546E">
      <w:pPr>
        <w:pStyle w:val="a5"/>
        <w:spacing w:line="360" w:lineRule="auto"/>
        <w:rPr>
          <w:rFonts w:ascii="Calibri" w:hAnsi="Calibri" w:cs="Calibri"/>
          <w:b w:val="0"/>
          <w:bCs w:val="0"/>
          <w:sz w:val="22"/>
          <w:szCs w:val="22"/>
        </w:rPr>
      </w:pPr>
      <w:r w:rsidRPr="00792EC1">
        <w:rPr>
          <w:rFonts w:ascii="Calibri" w:hAnsi="Calibri" w:cs="Calibri"/>
          <w:b w:val="0"/>
          <w:bCs w:val="0"/>
          <w:sz w:val="22"/>
          <w:szCs w:val="22"/>
        </w:rPr>
        <w:tab/>
      </w:r>
      <w:r w:rsidRPr="00792EC1">
        <w:rPr>
          <w:rFonts w:ascii="Calibri" w:hAnsi="Calibri" w:cs="Calibri"/>
          <w:b w:val="0"/>
          <w:bCs w:val="0"/>
          <w:sz w:val="22"/>
          <w:szCs w:val="22"/>
        </w:rPr>
        <w:tab/>
      </w:r>
      <w:r w:rsidRPr="00792EC1">
        <w:rPr>
          <w:rFonts w:ascii="Calibri" w:hAnsi="Calibri" w:cs="Calibri"/>
          <w:b w:val="0"/>
          <w:bCs w:val="0"/>
          <w:sz w:val="22"/>
          <w:szCs w:val="22"/>
        </w:rPr>
        <w:tab/>
      </w:r>
      <w:r w:rsidRPr="00792EC1">
        <w:rPr>
          <w:rFonts w:ascii="Calibri" w:hAnsi="Calibri" w:cs="Calibri"/>
          <w:b w:val="0"/>
          <w:bCs w:val="0"/>
          <w:sz w:val="22"/>
          <w:szCs w:val="22"/>
        </w:rPr>
        <w:tab/>
      </w:r>
      <w:r w:rsidRPr="00792EC1">
        <w:rPr>
          <w:rFonts w:ascii="Calibri" w:hAnsi="Calibri" w:cs="Calibri"/>
          <w:b w:val="0"/>
          <w:bCs w:val="0"/>
          <w:sz w:val="22"/>
          <w:szCs w:val="22"/>
        </w:rPr>
        <w:tab/>
      </w:r>
      <w:r w:rsidRPr="00792EC1">
        <w:rPr>
          <w:rFonts w:ascii="Calibri" w:hAnsi="Calibri" w:cs="Calibri"/>
          <w:b w:val="0"/>
          <w:bCs w:val="0"/>
          <w:sz w:val="22"/>
          <w:szCs w:val="22"/>
        </w:rPr>
        <w:tab/>
      </w:r>
      <w:r w:rsidRPr="00792EC1">
        <w:rPr>
          <w:rFonts w:ascii="Calibri" w:hAnsi="Calibri" w:cs="Calibri"/>
          <w:b w:val="0"/>
          <w:bCs w:val="0"/>
          <w:sz w:val="22"/>
          <w:szCs w:val="22"/>
        </w:rPr>
        <w:tab/>
      </w:r>
      <w:r w:rsidRPr="00792EC1">
        <w:rPr>
          <w:rFonts w:ascii="Calibri" w:hAnsi="Calibri" w:cs="Calibri"/>
          <w:b w:val="0"/>
          <w:bCs w:val="0"/>
          <w:sz w:val="22"/>
          <w:szCs w:val="22"/>
        </w:rPr>
        <w:tab/>
      </w:r>
      <w:r w:rsidRPr="00792EC1">
        <w:rPr>
          <w:rFonts w:ascii="Calibri" w:hAnsi="Calibri" w:cs="Calibri"/>
          <w:b w:val="0"/>
          <w:bCs w:val="0"/>
          <w:sz w:val="22"/>
          <w:szCs w:val="22"/>
        </w:rPr>
        <w:tab/>
        <w:t>Ο ΠΡΟΣΦΕΡΩΝ</w:t>
      </w:r>
    </w:p>
    <w:p w:rsidR="005F546E" w:rsidRPr="00792EC1" w:rsidRDefault="005F546E" w:rsidP="005F546E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2D3A07" w:rsidRPr="00792EC1" w:rsidRDefault="002D3A07" w:rsidP="005F546E">
      <w:pPr>
        <w:rPr>
          <w:sz w:val="22"/>
          <w:szCs w:val="22"/>
        </w:rPr>
      </w:pPr>
    </w:p>
    <w:sectPr w:rsidR="002D3A07" w:rsidRPr="00792EC1" w:rsidSect="00F12158">
      <w:pgSz w:w="11906" w:h="16838"/>
      <w:pgMar w:top="567" w:right="851" w:bottom="107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05" w:rsidRDefault="00357B05">
      <w:r>
        <w:separator/>
      </w:r>
    </w:p>
  </w:endnote>
  <w:endnote w:type="continuationSeparator" w:id="0">
    <w:p w:rsidR="00357B05" w:rsidRDefault="0035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05" w:rsidRDefault="00357B05">
      <w:r>
        <w:separator/>
      </w:r>
    </w:p>
  </w:footnote>
  <w:footnote w:type="continuationSeparator" w:id="0">
    <w:p w:rsidR="00357B05" w:rsidRDefault="0035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D801D0"/>
    <w:multiLevelType w:val="hybridMultilevel"/>
    <w:tmpl w:val="B2367F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59"/>
    <w:rsid w:val="00043C2A"/>
    <w:rsid w:val="00177CD8"/>
    <w:rsid w:val="0028021E"/>
    <w:rsid w:val="00287459"/>
    <w:rsid w:val="002D3A07"/>
    <w:rsid w:val="00354054"/>
    <w:rsid w:val="00357B05"/>
    <w:rsid w:val="003B4773"/>
    <w:rsid w:val="00534732"/>
    <w:rsid w:val="005F546E"/>
    <w:rsid w:val="006A6986"/>
    <w:rsid w:val="006F7D5C"/>
    <w:rsid w:val="00716866"/>
    <w:rsid w:val="007447CA"/>
    <w:rsid w:val="00792EC1"/>
    <w:rsid w:val="007F26EE"/>
    <w:rsid w:val="007F5B5B"/>
    <w:rsid w:val="0086791B"/>
    <w:rsid w:val="00AE3B75"/>
    <w:rsid w:val="00B230AC"/>
    <w:rsid w:val="00B916D9"/>
    <w:rsid w:val="00B965CA"/>
    <w:rsid w:val="00CB0AE0"/>
    <w:rsid w:val="00DE2727"/>
    <w:rsid w:val="00EC0BB7"/>
    <w:rsid w:val="00F1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91C0"/>
  <w15:docId w15:val="{07D86A45-2C51-4712-9C04-C853718F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5F54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965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qFormat/>
    <w:rsid w:val="00B965CA"/>
    <w:pPr>
      <w:keepNext/>
      <w:ind w:left="720" w:firstLine="720"/>
      <w:outlineLvl w:val="2"/>
    </w:pPr>
    <w:rPr>
      <w:rFonts w:ascii="Arial" w:hAnsi="Arial" w:cs="Arial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965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B965CA"/>
    <w:pPr>
      <w:jc w:val="center"/>
    </w:pPr>
    <w:rPr>
      <w:b/>
      <w:sz w:val="28"/>
    </w:rPr>
  </w:style>
  <w:style w:type="character" w:customStyle="1" w:styleId="Char">
    <w:name w:val="Τίτλος Char"/>
    <w:basedOn w:val="a0"/>
    <w:link w:val="a3"/>
    <w:rsid w:val="00B965CA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customStyle="1" w:styleId="Default">
    <w:name w:val="Default"/>
    <w:rsid w:val="00B96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B965CA"/>
    <w:rPr>
      <w:rFonts w:ascii="Arial" w:eastAsia="Times New Roman" w:hAnsi="Arial" w:cs="Arial"/>
      <w:sz w:val="24"/>
      <w:szCs w:val="20"/>
      <w:lang w:eastAsia="el-GR"/>
    </w:rPr>
  </w:style>
  <w:style w:type="paragraph" w:styleId="a4">
    <w:name w:val="Body Text Indent"/>
    <w:basedOn w:val="a"/>
    <w:link w:val="Char0"/>
    <w:rsid w:val="00B965CA"/>
    <w:pPr>
      <w:ind w:left="720"/>
    </w:pPr>
    <w:rPr>
      <w:sz w:val="24"/>
    </w:rPr>
  </w:style>
  <w:style w:type="character" w:customStyle="1" w:styleId="Char0">
    <w:name w:val="Σώμα κείμενου με εσοχή Char"/>
    <w:basedOn w:val="a0"/>
    <w:link w:val="a4"/>
    <w:rsid w:val="00B965CA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B965C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B965CA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rsid w:val="005F54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paragraph" w:styleId="a5">
    <w:name w:val="Body Text"/>
    <w:basedOn w:val="a"/>
    <w:link w:val="Char1"/>
    <w:semiHidden/>
    <w:unhideWhenUsed/>
    <w:rsid w:val="005F546E"/>
    <w:pPr>
      <w:ind w:right="-154"/>
      <w:jc w:val="both"/>
    </w:pPr>
    <w:rPr>
      <w:b/>
      <w:bCs/>
      <w:color w:val="000000"/>
      <w:sz w:val="24"/>
    </w:rPr>
  </w:style>
  <w:style w:type="character" w:customStyle="1" w:styleId="Char1">
    <w:name w:val="Σώμα κειμένου Char"/>
    <w:basedOn w:val="a0"/>
    <w:link w:val="a5"/>
    <w:semiHidden/>
    <w:rsid w:val="005F546E"/>
    <w:rPr>
      <w:rFonts w:ascii="Times New Roman" w:eastAsia="Times New Roman" w:hAnsi="Times New Roman" w:cs="Times New Roman"/>
      <w:b/>
      <w:bCs/>
      <w:color w:val="000000"/>
      <w:sz w:val="24"/>
      <w:szCs w:val="20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177CD8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177CD8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uiPriority w:val="99"/>
    <w:rsid w:val="00357B0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eio2@halandri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ΧΡΗΣΤΗΣ ΤΜ. ΠΡΟΜΗΘΕΙΩΝ</dc:creator>
  <cp:lastModifiedBy>ΧΡΗΣΤΗΣ ΠΡΟΜΗΘΕΙΩΝ 7</cp:lastModifiedBy>
  <cp:revision>5</cp:revision>
  <dcterms:created xsi:type="dcterms:W3CDTF">2019-10-25T07:38:00Z</dcterms:created>
  <dcterms:modified xsi:type="dcterms:W3CDTF">2020-11-10T08:18:00Z</dcterms:modified>
</cp:coreProperties>
</file>