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footerReference w:type="default" r:id="rId5"/>
          <w:type w:val="continuous"/>
          <w:pgSz w:w="12240" w:h="15840"/>
          <w:pgMar w:footer="719" w:top="440" w:bottom="900" w:left="860" w:right="880"/>
          <w:pgNumType w:start="1"/>
        </w:sectPr>
      </w:pPr>
    </w:p>
    <w:p>
      <w:pPr>
        <w:pStyle w:val="BodyText"/>
        <w:spacing w:before="9"/>
        <w:rPr>
          <w:rFonts w:ascii="Times New Roman"/>
        </w:rPr>
      </w:pPr>
    </w:p>
    <w:p>
      <w:pPr>
        <w:pStyle w:val="Heading1"/>
        <w:spacing w:line="249" w:lineRule="auto"/>
        <w:ind w:left="1079" w:right="727"/>
      </w:pPr>
      <w:r>
        <w:rPr>
          <w:w w:val="105"/>
        </w:rPr>
        <w:t>ΕΛΛΗΝΙΚΗ</w:t>
      </w:r>
      <w:r>
        <w:rPr>
          <w:spacing w:val="-16"/>
          <w:w w:val="105"/>
        </w:rPr>
        <w:t> </w:t>
      </w:r>
      <w:r>
        <w:rPr>
          <w:w w:val="105"/>
        </w:rPr>
        <w:t>ΔΗΜΟΚΡΑΤΙΑ ΝΟΜΟΣ  ΑΤΤΙΚΗΣ ΔΗΜΟΣ</w:t>
      </w:r>
      <w:r>
        <w:rPr>
          <w:spacing w:val="-16"/>
          <w:w w:val="105"/>
        </w:rPr>
        <w:t> </w:t>
      </w:r>
      <w:r>
        <w:rPr>
          <w:w w:val="105"/>
        </w:rPr>
        <w:t>ΧΑΛΑΝΔΡΙΟΥ</w:t>
      </w:r>
    </w:p>
    <w:p>
      <w:pPr>
        <w:spacing w:before="1"/>
        <w:ind w:left="1011" w:right="0" w:firstLine="0"/>
        <w:jc w:val="left"/>
        <w:rPr>
          <w:b/>
          <w:sz w:val="18"/>
        </w:rPr>
      </w:pPr>
      <w:r>
        <w:rPr>
          <w:b/>
          <w:w w:val="105"/>
          <w:sz w:val="18"/>
        </w:rPr>
        <w:t>ΤΕΧΝΙΚΗ ΥΠΗΡΕΣΙΑ</w:t>
      </w:r>
    </w:p>
    <w:p>
      <w:pPr>
        <w:spacing w:before="11"/>
        <w:ind w:left="1079" w:right="0" w:firstLine="0"/>
        <w:jc w:val="left"/>
        <w:rPr>
          <w:b/>
          <w:sz w:val="18"/>
        </w:rPr>
      </w:pPr>
      <w:r>
        <w:rPr>
          <w:b/>
          <w:w w:val="105"/>
          <w:sz w:val="18"/>
        </w:rPr>
        <w:t>Ταχ. Διεύθυνση:  Φιλ. Λίτσα  29 &amp;</w:t>
      </w:r>
    </w:p>
    <w:p>
      <w:pPr>
        <w:spacing w:line="249" w:lineRule="auto" w:before="8"/>
        <w:ind w:left="1079" w:right="0" w:firstLine="420"/>
        <w:jc w:val="left"/>
        <w:rPr>
          <w:b/>
          <w:sz w:val="18"/>
        </w:rPr>
      </w:pPr>
      <w:r>
        <w:rPr>
          <w:b/>
          <w:w w:val="105"/>
          <w:sz w:val="18"/>
        </w:rPr>
        <w:t>Αγ. Γεωργίου 34 - Χαλάνδρι Ταχ. Κώδικας   :   152 34</w:t>
      </w:r>
    </w:p>
    <w:p>
      <w:pPr>
        <w:spacing w:line="240" w:lineRule="auto" w:before="0"/>
        <w:rPr>
          <w:b/>
          <w:sz w:val="20"/>
        </w:rPr>
      </w:pPr>
      <w:r>
        <w:rPr/>
        <w:br w:type="column"/>
      </w:r>
      <w:r>
        <w:rPr>
          <w:b/>
          <w:sz w:val="20"/>
        </w:rPr>
      </w:r>
    </w:p>
    <w:p>
      <w:pPr>
        <w:spacing w:line="240" w:lineRule="auto" w:before="4"/>
        <w:rPr>
          <w:b/>
          <w:sz w:val="17"/>
        </w:rPr>
      </w:pPr>
    </w:p>
    <w:p>
      <w:pPr>
        <w:spacing w:before="0"/>
        <w:ind w:left="484" w:right="0" w:firstLine="0"/>
        <w:jc w:val="left"/>
        <w:rPr>
          <w:b/>
          <w:sz w:val="18"/>
        </w:rPr>
      </w:pPr>
      <w:r>
        <w:rPr>
          <w:b/>
          <w:w w:val="105"/>
          <w:sz w:val="18"/>
        </w:rPr>
        <w:t>ΕΡΓΟ:</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before="129"/>
        <w:ind w:left="484" w:right="0" w:firstLine="0"/>
        <w:jc w:val="left"/>
        <w:rPr>
          <w:b/>
          <w:sz w:val="18"/>
        </w:rPr>
      </w:pPr>
      <w:r>
        <w:rPr>
          <w:b/>
          <w:w w:val="105"/>
          <w:sz w:val="18"/>
        </w:rPr>
        <w:t>ΕΣΟΔΑ</w:t>
      </w:r>
      <w:r>
        <w:rPr>
          <w:b/>
          <w:spacing w:val="-12"/>
          <w:w w:val="105"/>
          <w:sz w:val="18"/>
        </w:rPr>
        <w:t> </w:t>
      </w:r>
      <w:r>
        <w:rPr>
          <w:b/>
          <w:w w:val="105"/>
          <w:sz w:val="18"/>
        </w:rPr>
        <w:t>:</w:t>
      </w:r>
    </w:p>
    <w:p>
      <w:pPr>
        <w:spacing w:line="240" w:lineRule="auto" w:before="0"/>
        <w:rPr>
          <w:b/>
          <w:sz w:val="20"/>
        </w:rPr>
      </w:pPr>
      <w:r>
        <w:rPr/>
        <w:br w:type="column"/>
      </w:r>
      <w:r>
        <w:rPr>
          <w:b/>
          <w:sz w:val="20"/>
        </w:rPr>
      </w:r>
    </w:p>
    <w:p>
      <w:pPr>
        <w:spacing w:line="240" w:lineRule="auto" w:before="4"/>
        <w:rPr>
          <w:b/>
          <w:sz w:val="17"/>
        </w:rPr>
      </w:pPr>
    </w:p>
    <w:p>
      <w:pPr>
        <w:spacing w:line="249" w:lineRule="auto" w:before="0"/>
        <w:ind w:left="1011" w:right="54" w:firstLine="0"/>
        <w:jc w:val="left"/>
        <w:rPr>
          <w:b/>
          <w:sz w:val="18"/>
        </w:rPr>
      </w:pPr>
      <w:r>
        <w:rPr>
          <w:b/>
          <w:w w:val="105"/>
          <w:sz w:val="18"/>
        </w:rPr>
        <w:t>ΔΙΑΝΟΙΞΗ – ΔΙΑΜΟΡΦΩΣΗ ΟΔΩΝ Α.Μ. 11/2020</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before="135"/>
        <w:ind w:left="1011" w:right="0" w:firstLine="0"/>
        <w:jc w:val="left"/>
        <w:rPr>
          <w:b/>
          <w:sz w:val="18"/>
        </w:rPr>
      </w:pPr>
      <w:r>
        <w:rPr>
          <w:b/>
          <w:w w:val="105"/>
          <w:sz w:val="18"/>
        </w:rPr>
        <w:t>ΤΑΚΤΙΚΑ ΕΣΟΔΑ ΔΗΜΟΥ</w:t>
      </w:r>
    </w:p>
    <w:p>
      <w:pPr>
        <w:spacing w:after="0"/>
        <w:jc w:val="left"/>
        <w:rPr>
          <w:sz w:val="18"/>
        </w:rPr>
        <w:sectPr>
          <w:type w:val="continuous"/>
          <w:pgSz w:w="12240" w:h="15840"/>
          <w:pgMar w:top="440" w:bottom="900" w:left="860" w:right="880"/>
          <w:cols w:num="3" w:equalWidth="0">
            <w:col w:w="4109" w:space="40"/>
            <w:col w:w="1251" w:space="591"/>
            <w:col w:w="4509"/>
          </w:cols>
        </w:sectPr>
      </w:pPr>
    </w:p>
    <w:p>
      <w:pPr>
        <w:spacing w:line="240" w:lineRule="auto" w:before="0"/>
        <w:rPr>
          <w:b/>
          <w:sz w:val="20"/>
        </w:rPr>
      </w:pPr>
      <w:r>
        <w:rPr/>
        <w:pict>
          <v:group style="position:absolute;margin-left:48.469997pt;margin-top:22.310017pt;width:514.5pt;height:746.8pt;mso-position-horizontal-relative:page;mso-position-vertical-relative:page;z-index:-5560" coordorigin="969,446" coordsize="10290,14936">
            <v:shape style="position:absolute;left:974;top:451;width:10277;height:14926" coordorigin="974,451" coordsize="10277,14926" path="m979,456l11251,456m974,451l974,15377e" filled="false" stroked="true" strokeweight=".48pt" strokecolor="#000000">
              <v:path arrowok="t"/>
              <v:stroke dashstyle="solid"/>
            </v:shape>
            <v:line style="position:absolute" from="11255,451" to="11255,15377" stroked="true" strokeweight=".36pt" strokecolor="#000000">
              <v:stroke dashstyle="solid"/>
            </v:line>
            <v:line style="position:absolute" from="979,15372" to="11251,15372" stroked="true" strokeweight=".48pt" strokecolor="#000000">
              <v:stroke dashstyle="solid"/>
            </v:line>
            <w10:wrap type="none"/>
          </v:group>
        </w:pict>
      </w:r>
    </w:p>
    <w:p>
      <w:pPr>
        <w:spacing w:line="240" w:lineRule="auto" w:before="3" w:after="0"/>
        <w:rPr>
          <w:b/>
          <w:sz w:val="18"/>
        </w:rPr>
      </w:pPr>
    </w:p>
    <w:tbl>
      <w:tblPr>
        <w:tblW w:w="0" w:type="auto"/>
        <w:jc w:val="left"/>
        <w:tblInd w:w="458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127"/>
        <w:gridCol w:w="1437"/>
      </w:tblGrid>
      <w:tr>
        <w:trPr>
          <w:trHeight w:val="213" w:hRule="exact"/>
        </w:trPr>
        <w:tc>
          <w:tcPr>
            <w:tcW w:w="2127" w:type="dxa"/>
          </w:tcPr>
          <w:p>
            <w:pPr>
              <w:pStyle w:val="TableParagraph"/>
              <w:spacing w:before="0"/>
              <w:ind w:left="50"/>
              <w:rPr>
                <w:b/>
                <w:sz w:val="18"/>
              </w:rPr>
            </w:pPr>
            <w:r>
              <w:rPr>
                <w:b/>
                <w:w w:val="105"/>
                <w:sz w:val="18"/>
              </w:rPr>
              <w:t>Προϋπολογισμός:</w:t>
            </w:r>
          </w:p>
        </w:tc>
        <w:tc>
          <w:tcPr>
            <w:tcW w:w="1437" w:type="dxa"/>
          </w:tcPr>
          <w:p>
            <w:pPr>
              <w:pStyle w:val="TableParagraph"/>
              <w:spacing w:before="0"/>
              <w:ind w:right="48"/>
              <w:jc w:val="right"/>
              <w:rPr>
                <w:b/>
                <w:sz w:val="18"/>
              </w:rPr>
            </w:pPr>
            <w:r>
              <w:rPr>
                <w:b/>
                <w:w w:val="105"/>
                <w:sz w:val="18"/>
              </w:rPr>
              <w:t>60.000,00€</w:t>
            </w:r>
          </w:p>
        </w:tc>
      </w:tr>
      <w:tr>
        <w:trPr>
          <w:trHeight w:val="216" w:hRule="exact"/>
        </w:trPr>
        <w:tc>
          <w:tcPr>
            <w:tcW w:w="2127" w:type="dxa"/>
          </w:tcPr>
          <w:p>
            <w:pPr>
              <w:pStyle w:val="TableParagraph"/>
              <w:ind w:left="50"/>
              <w:rPr>
                <w:b/>
                <w:sz w:val="18"/>
              </w:rPr>
            </w:pPr>
            <w:r>
              <w:rPr>
                <w:b/>
                <w:w w:val="105"/>
                <w:sz w:val="18"/>
              </w:rPr>
              <w:t>Φ.Π.Α. :</w:t>
            </w:r>
          </w:p>
        </w:tc>
        <w:tc>
          <w:tcPr>
            <w:tcW w:w="1437" w:type="dxa"/>
          </w:tcPr>
          <w:p>
            <w:pPr>
              <w:pStyle w:val="TableParagraph"/>
              <w:ind w:right="48"/>
              <w:jc w:val="right"/>
              <w:rPr>
                <w:b/>
                <w:sz w:val="18"/>
              </w:rPr>
            </w:pPr>
            <w:r>
              <w:rPr>
                <w:b/>
                <w:w w:val="105"/>
                <w:sz w:val="18"/>
              </w:rPr>
              <w:t>14.400,00€</w:t>
            </w:r>
          </w:p>
        </w:tc>
      </w:tr>
      <w:tr>
        <w:trPr>
          <w:trHeight w:val="213" w:hRule="exact"/>
        </w:trPr>
        <w:tc>
          <w:tcPr>
            <w:tcW w:w="2127" w:type="dxa"/>
          </w:tcPr>
          <w:p>
            <w:pPr>
              <w:pStyle w:val="TableParagraph"/>
              <w:ind w:left="50"/>
              <w:rPr>
                <w:b/>
                <w:sz w:val="18"/>
              </w:rPr>
            </w:pPr>
            <w:r>
              <w:rPr>
                <w:b/>
                <w:w w:val="105"/>
                <w:sz w:val="18"/>
              </w:rPr>
              <w:t>Σύνολο :</w:t>
            </w:r>
          </w:p>
        </w:tc>
        <w:tc>
          <w:tcPr>
            <w:tcW w:w="1437" w:type="dxa"/>
          </w:tcPr>
          <w:p>
            <w:pPr>
              <w:pStyle w:val="TableParagraph"/>
              <w:ind w:right="48"/>
              <w:jc w:val="right"/>
              <w:rPr>
                <w:b/>
                <w:sz w:val="18"/>
              </w:rPr>
            </w:pPr>
            <w:r>
              <w:rPr>
                <w:b/>
                <w:w w:val="105"/>
                <w:sz w:val="18"/>
              </w:rPr>
              <w:t>74.400,00€</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before="252"/>
        <w:ind w:left="2744" w:right="0" w:firstLine="0"/>
        <w:jc w:val="left"/>
        <w:rPr>
          <w:b/>
          <w:sz w:val="30"/>
        </w:rPr>
      </w:pPr>
      <w:r>
        <w:rPr>
          <w:b/>
          <w:sz w:val="30"/>
        </w:rPr>
        <w:t>ΕΝΤΥΠΟ ΟΙΚΟΝΟΜΙΚΗΣ ΠΡΟΣΦΟΡΑΣ</w:t>
      </w:r>
    </w:p>
    <w:p>
      <w:pPr>
        <w:pStyle w:val="Heading1"/>
        <w:spacing w:before="268"/>
        <w:ind w:left="1520"/>
      </w:pPr>
      <w:r>
        <w:rPr>
          <w:w w:val="105"/>
        </w:rPr>
        <w:t>ΣΤΟ ΠΛΑΙΣΙΟ ΔΙΕΝΕΡΓΕΙΑΣ ΣΥΝΟΠΤΙΚΟΥ ΔΙΑΓΩΝΙΣΜΟΥ ΤΟΥ ΑΡΘΡΟΥ 117 ΤΟΥ Ν.</w:t>
      </w:r>
    </w:p>
    <w:p>
      <w:pPr>
        <w:spacing w:before="116"/>
        <w:ind w:left="3978" w:right="0" w:firstLine="0"/>
        <w:jc w:val="left"/>
        <w:rPr>
          <w:b/>
          <w:sz w:val="18"/>
        </w:rPr>
      </w:pPr>
      <w:r>
        <w:rPr>
          <w:b/>
          <w:w w:val="105"/>
          <w:sz w:val="18"/>
        </w:rPr>
        <w:t>4412/2016 ΓΙΑ ΕΡΓΑ ΚΑΤΩ ΤΩΝ ΟΡΙΩΝ</w:t>
      </w:r>
    </w:p>
    <w:p>
      <w:pPr>
        <w:spacing w:line="376" w:lineRule="auto" w:before="116"/>
        <w:ind w:left="2449" w:right="455" w:hanging="881"/>
        <w:jc w:val="left"/>
        <w:rPr>
          <w:b/>
          <w:sz w:val="18"/>
        </w:rPr>
      </w:pPr>
      <w:r>
        <w:rPr>
          <w:b/>
          <w:w w:val="105"/>
          <w:sz w:val="18"/>
        </w:rPr>
        <w:t>ΜΕ ΚΡΙΤΗΡΙΟ ΑΝΑΘΕΣΗΣ ΤΗΝ ΠΛΕΟΝ ΣΥΜΦΕΡΟΥΣΑ ΑΠΟ ΟΙΚΟΝΟΜΙΚΗ ΑΠΟΨΗ ΠΡΟΣΦΟΡΑ ΜΕ ΒΑΣΗ ΤΗΝ ΤΙΜΗ ΜΕ ΕΝΙΑΙΟ ΠΟΣΟΣΤΟ ΕΚΠΤΩΣΗΣ</w:t>
      </w:r>
    </w:p>
    <w:p>
      <w:pPr>
        <w:spacing w:after="0" w:line="376" w:lineRule="auto"/>
        <w:jc w:val="left"/>
        <w:rPr>
          <w:sz w:val="18"/>
        </w:rPr>
        <w:sectPr>
          <w:type w:val="continuous"/>
          <w:pgSz w:w="12240" w:h="15840"/>
          <w:pgMar w:top="440" w:bottom="900" w:left="860" w:right="88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after="0" w:line="240" w:lineRule="auto"/>
        <w:rPr>
          <w:sz w:val="20"/>
        </w:rPr>
        <w:sectPr>
          <w:pgSz w:w="12240" w:h="15840"/>
          <w:pgMar w:header="0" w:footer="719" w:top="440" w:bottom="900" w:left="860" w:right="880"/>
        </w:sectPr>
      </w:pPr>
    </w:p>
    <w:p>
      <w:pPr>
        <w:spacing w:line="240" w:lineRule="auto" w:before="9"/>
        <w:rPr>
          <w:b/>
          <w:sz w:val="18"/>
        </w:rPr>
      </w:pPr>
    </w:p>
    <w:p>
      <w:pPr>
        <w:spacing w:line="247" w:lineRule="auto" w:before="0"/>
        <w:ind w:left="911" w:right="279" w:firstLine="0"/>
        <w:jc w:val="left"/>
        <w:rPr>
          <w:b/>
          <w:sz w:val="18"/>
        </w:rPr>
      </w:pPr>
      <w:r>
        <w:rPr>
          <w:b/>
          <w:w w:val="105"/>
          <w:sz w:val="18"/>
        </w:rPr>
        <w:t>ΕΛΛΗΝΙΚΗ ΔΗΜΟΚΡΑΤΙΑ ΝΟΜΟΣ ΑΤΤΙΚΗΣ</w:t>
      </w:r>
    </w:p>
    <w:p>
      <w:pPr>
        <w:spacing w:line="249" w:lineRule="auto" w:before="3"/>
        <w:ind w:left="911" w:right="279" w:firstLine="0"/>
        <w:jc w:val="left"/>
        <w:rPr>
          <w:b/>
          <w:sz w:val="18"/>
        </w:rPr>
      </w:pPr>
      <w:r>
        <w:rPr>
          <w:b/>
          <w:w w:val="105"/>
          <w:sz w:val="18"/>
        </w:rPr>
        <w:t>ΔΗΜΟΣ ΧΑΛΑΝΔΡΙΟΥ ΤΕΧΝΙΚΗ ΥΠΗΡΕΣΙΑ</w:t>
      </w:r>
    </w:p>
    <w:p>
      <w:pPr>
        <w:spacing w:before="3"/>
        <w:ind w:left="911" w:right="0" w:firstLine="0"/>
        <w:jc w:val="left"/>
        <w:rPr>
          <w:b/>
          <w:sz w:val="18"/>
        </w:rPr>
      </w:pPr>
      <w:r>
        <w:rPr>
          <w:b/>
          <w:w w:val="105"/>
          <w:sz w:val="18"/>
        </w:rPr>
        <w:t>Ταχ. Διεύθυνση:   Φιλ. Λίτσα  29 &amp;</w:t>
      </w:r>
    </w:p>
    <w:p>
      <w:pPr>
        <w:spacing w:line="249" w:lineRule="auto" w:before="8"/>
        <w:ind w:left="911" w:right="0" w:firstLine="420"/>
        <w:jc w:val="left"/>
        <w:rPr>
          <w:b/>
          <w:sz w:val="18"/>
        </w:rPr>
      </w:pPr>
      <w:r>
        <w:rPr>
          <w:b/>
          <w:w w:val="105"/>
          <w:sz w:val="18"/>
        </w:rPr>
        <w:t>Αγ. Γεωργίου 34 - Χαλάνδρι Ταχ. Κώδικας   : 152 34</w:t>
      </w:r>
    </w:p>
    <w:p>
      <w:pPr>
        <w:spacing w:line="240" w:lineRule="auto" w:before="0"/>
        <w:rPr>
          <w:b/>
          <w:sz w:val="20"/>
        </w:rPr>
      </w:pPr>
      <w:r>
        <w:rPr/>
        <w:br w:type="column"/>
      </w:r>
      <w:r>
        <w:rPr>
          <w:b/>
          <w:sz w:val="20"/>
        </w:rPr>
      </w:r>
    </w:p>
    <w:p>
      <w:pPr>
        <w:spacing w:line="240" w:lineRule="auto" w:before="4"/>
        <w:rPr>
          <w:b/>
          <w:sz w:val="17"/>
        </w:rPr>
      </w:pPr>
    </w:p>
    <w:p>
      <w:pPr>
        <w:spacing w:before="0"/>
        <w:ind w:left="432" w:right="0" w:firstLine="0"/>
        <w:jc w:val="left"/>
        <w:rPr>
          <w:b/>
          <w:sz w:val="18"/>
        </w:rPr>
      </w:pPr>
      <w:r>
        <w:rPr>
          <w:b/>
          <w:w w:val="105"/>
          <w:sz w:val="18"/>
        </w:rPr>
        <w:t>ΕΡΓΟ:</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before="143"/>
        <w:ind w:left="432" w:right="0" w:firstLine="0"/>
        <w:jc w:val="left"/>
        <w:rPr>
          <w:b/>
          <w:sz w:val="18"/>
        </w:rPr>
      </w:pPr>
      <w:r>
        <w:rPr>
          <w:b/>
          <w:w w:val="105"/>
          <w:sz w:val="18"/>
        </w:rPr>
        <w:t>ΕΣΟΔΑ</w:t>
      </w:r>
      <w:r>
        <w:rPr>
          <w:b/>
          <w:spacing w:val="-13"/>
          <w:w w:val="105"/>
          <w:sz w:val="18"/>
        </w:rPr>
        <w:t> </w:t>
      </w:r>
      <w:r>
        <w:rPr>
          <w:b/>
          <w:w w:val="105"/>
          <w:sz w:val="18"/>
        </w:rPr>
        <w:t>:</w:t>
      </w:r>
    </w:p>
    <w:p>
      <w:pPr>
        <w:spacing w:line="240" w:lineRule="auto" w:before="0"/>
        <w:rPr>
          <w:b/>
          <w:sz w:val="20"/>
        </w:rPr>
      </w:pPr>
      <w:r>
        <w:rPr/>
        <w:br w:type="column"/>
      </w:r>
      <w:r>
        <w:rPr>
          <w:b/>
          <w:sz w:val="20"/>
        </w:rPr>
      </w:r>
    </w:p>
    <w:p>
      <w:pPr>
        <w:spacing w:line="240" w:lineRule="auto" w:before="4"/>
        <w:rPr>
          <w:b/>
          <w:sz w:val="17"/>
        </w:rPr>
      </w:pPr>
    </w:p>
    <w:p>
      <w:pPr>
        <w:spacing w:line="249" w:lineRule="auto" w:before="0"/>
        <w:ind w:left="911" w:right="223" w:firstLine="0"/>
        <w:jc w:val="left"/>
        <w:rPr>
          <w:b/>
          <w:sz w:val="18"/>
        </w:rPr>
      </w:pPr>
      <w:r>
        <w:rPr>
          <w:b/>
          <w:w w:val="105"/>
          <w:sz w:val="18"/>
        </w:rPr>
        <w:t>ΔΙΑΝΟΙΞΗ – ΔΙΑΜΟΡΦΩΣΗ ΟΔΩΝ Α.Μ. 11/2020</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before="149"/>
        <w:ind w:left="911" w:right="0" w:firstLine="0"/>
        <w:jc w:val="left"/>
        <w:rPr>
          <w:b/>
          <w:sz w:val="18"/>
        </w:rPr>
      </w:pPr>
      <w:r>
        <w:rPr>
          <w:b/>
          <w:w w:val="105"/>
          <w:sz w:val="18"/>
        </w:rPr>
        <w:t>ΤΑΚΤΙΚΑ ΕΣΟΔΑ ΔΗΜΟΥ</w:t>
      </w:r>
    </w:p>
    <w:p>
      <w:pPr>
        <w:spacing w:after="0"/>
        <w:jc w:val="left"/>
        <w:rPr>
          <w:sz w:val="18"/>
        </w:rPr>
        <w:sectPr>
          <w:type w:val="continuous"/>
          <w:pgSz w:w="12240" w:h="15840"/>
          <w:pgMar w:top="440" w:bottom="900" w:left="860" w:right="880"/>
          <w:cols w:num="3" w:equalWidth="0">
            <w:col w:w="3992" w:space="40"/>
            <w:col w:w="1198" w:space="692"/>
            <w:col w:w="4578"/>
          </w:cols>
        </w:sectPr>
      </w:pPr>
    </w:p>
    <w:p>
      <w:pPr>
        <w:spacing w:line="240" w:lineRule="auto" w:before="8"/>
        <w:rPr>
          <w:b/>
          <w:sz w:val="29"/>
        </w:rPr>
      </w:pPr>
    </w:p>
    <w:p>
      <w:pPr>
        <w:spacing w:after="0" w:line="240" w:lineRule="auto"/>
        <w:rPr>
          <w:sz w:val="29"/>
        </w:rPr>
        <w:sectPr>
          <w:type w:val="continuous"/>
          <w:pgSz w:w="12240" w:h="15840"/>
          <w:pgMar w:top="440" w:bottom="900" w:left="860" w:right="880"/>
        </w:sectPr>
      </w:pPr>
    </w:p>
    <w:p>
      <w:pPr>
        <w:spacing w:line="247" w:lineRule="auto" w:before="101"/>
        <w:ind w:left="4463" w:right="0" w:firstLine="0"/>
        <w:jc w:val="left"/>
        <w:rPr>
          <w:b/>
          <w:sz w:val="18"/>
        </w:rPr>
      </w:pPr>
      <w:r>
        <w:rPr>
          <w:b/>
          <w:sz w:val="18"/>
        </w:rPr>
        <w:t>Προϋπολογισμός: </w:t>
      </w:r>
      <w:r>
        <w:rPr>
          <w:b/>
          <w:w w:val="105"/>
          <w:sz w:val="18"/>
        </w:rPr>
        <w:t>Φ.Π.Α. :</w:t>
      </w:r>
    </w:p>
    <w:p>
      <w:pPr>
        <w:spacing w:before="2"/>
        <w:ind w:left="0" w:right="854" w:firstLine="0"/>
        <w:jc w:val="right"/>
        <w:rPr>
          <w:b/>
          <w:sz w:val="18"/>
        </w:rPr>
      </w:pPr>
      <w:r>
        <w:rPr>
          <w:b/>
          <w:w w:val="105"/>
          <w:sz w:val="18"/>
        </w:rPr>
        <w:t>Σύνολο :</w:t>
      </w:r>
    </w:p>
    <w:p>
      <w:pPr>
        <w:spacing w:before="101"/>
        <w:ind w:left="852" w:right="0" w:firstLine="0"/>
        <w:jc w:val="left"/>
        <w:rPr>
          <w:b/>
          <w:sz w:val="18"/>
        </w:rPr>
      </w:pPr>
      <w:r>
        <w:rPr/>
        <w:br w:type="column"/>
      </w:r>
      <w:r>
        <w:rPr>
          <w:b/>
          <w:w w:val="105"/>
          <w:sz w:val="18"/>
        </w:rPr>
        <w:t>60.000,00€</w:t>
      </w:r>
    </w:p>
    <w:p>
      <w:pPr>
        <w:spacing w:before="6"/>
        <w:ind w:left="852" w:right="0" w:firstLine="0"/>
        <w:jc w:val="left"/>
        <w:rPr>
          <w:b/>
          <w:sz w:val="18"/>
        </w:rPr>
      </w:pPr>
      <w:r>
        <w:rPr>
          <w:b/>
          <w:w w:val="105"/>
          <w:sz w:val="18"/>
        </w:rPr>
        <w:t>14.400,00€</w:t>
      </w:r>
    </w:p>
    <w:p>
      <w:pPr>
        <w:spacing w:before="9"/>
        <w:ind w:left="852" w:right="0" w:firstLine="0"/>
        <w:jc w:val="left"/>
        <w:rPr>
          <w:b/>
          <w:sz w:val="18"/>
        </w:rPr>
      </w:pPr>
      <w:r>
        <w:rPr>
          <w:b/>
          <w:w w:val="105"/>
          <w:sz w:val="18"/>
        </w:rPr>
        <w:t>74.400,00€</w:t>
      </w:r>
    </w:p>
    <w:p>
      <w:pPr>
        <w:spacing w:after="0"/>
        <w:jc w:val="left"/>
        <w:rPr>
          <w:sz w:val="18"/>
        </w:rPr>
        <w:sectPr>
          <w:type w:val="continuous"/>
          <w:pgSz w:w="12240" w:h="15840"/>
          <w:pgMar w:top="440" w:bottom="900" w:left="860" w:right="880"/>
          <w:cols w:num="2" w:equalWidth="0">
            <w:col w:w="6096" w:space="40"/>
            <w:col w:w="4364"/>
          </w:cols>
        </w:sectPr>
      </w:pPr>
    </w:p>
    <w:p>
      <w:pPr>
        <w:spacing w:line="240" w:lineRule="auto" w:before="0"/>
        <w:rPr>
          <w:b/>
          <w:sz w:val="20"/>
        </w:rPr>
      </w:pPr>
      <w:r>
        <w:rPr/>
        <w:pict>
          <v:group style="position:absolute;margin-left:48.469997pt;margin-top:22.310017pt;width:514.5pt;height:746.8pt;mso-position-horizontal-relative:page;mso-position-vertical-relative:page;z-index:-5488" coordorigin="969,446" coordsize="10290,14936">
            <v:shape style="position:absolute;left:974;top:451;width:10277;height:14926" coordorigin="974,451" coordsize="10277,14926" path="m979,456l11251,456m974,451l974,15377e" filled="false" stroked="true" strokeweight=".48pt" strokecolor="#000000">
              <v:path arrowok="t"/>
              <v:stroke dashstyle="solid"/>
            </v:shape>
            <v:line style="position:absolute" from="11255,451" to="11255,15377" stroked="true" strokeweight=".36pt" strokecolor="#000000">
              <v:stroke dashstyle="solid"/>
            </v:line>
            <v:line style="position:absolute" from="979,15372" to="11251,15372" stroked="true" strokeweight=".48pt" strokecolor="#000000">
              <v:stroke dashstyle="solid"/>
            </v:line>
            <w10:wrap type="none"/>
          </v:group>
        </w:pict>
      </w:r>
    </w:p>
    <w:p>
      <w:pPr>
        <w:spacing w:line="240" w:lineRule="auto" w:before="9"/>
        <w:rPr>
          <w:b/>
          <w:sz w:val="28"/>
        </w:rPr>
      </w:pPr>
    </w:p>
    <w:p>
      <w:pPr>
        <w:spacing w:before="91"/>
        <w:ind w:left="2568" w:right="2565" w:firstLine="0"/>
        <w:jc w:val="center"/>
        <w:rPr>
          <w:sz w:val="30"/>
        </w:rPr>
      </w:pPr>
      <w:r>
        <w:rPr>
          <w:sz w:val="30"/>
        </w:rPr>
        <w:t>ΕΝΤΥΠΟ ΠΡΟΣΦΟΡΑΣ</w:t>
      </w:r>
    </w:p>
    <w:p>
      <w:pPr>
        <w:pStyle w:val="Heading1"/>
        <w:spacing w:before="223"/>
        <w:ind w:left="2570" w:right="2565"/>
        <w:jc w:val="center"/>
      </w:pPr>
      <w:r>
        <w:rPr>
          <w:w w:val="105"/>
        </w:rPr>
        <w:t>(με ενιαίο ποσοστό έκπτωσης - άρθρο 125 του Ν. 4412/16  )</w:t>
      </w:r>
    </w:p>
    <w:p>
      <w:pPr>
        <w:spacing w:line="240" w:lineRule="auto" w:before="6"/>
        <w:rPr>
          <w:b/>
          <w:sz w:val="19"/>
        </w:rPr>
      </w:pPr>
    </w:p>
    <w:p>
      <w:pPr>
        <w:pStyle w:val="BodyText"/>
        <w:ind w:left="1350"/>
        <w:jc w:val="both"/>
      </w:pPr>
      <w:r>
        <w:rPr>
          <w:w w:val="105"/>
        </w:rPr>
        <w:t>Της εργοληπτικής επιχείρησης ή κοινοπραξίας, εργοληπτικών επιχειρήσεων</w:t>
      </w:r>
    </w:p>
    <w:p>
      <w:pPr>
        <w:pStyle w:val="BodyText"/>
        <w:spacing w:before="9"/>
        <w:ind w:left="1350"/>
        <w:jc w:val="both"/>
      </w:pPr>
      <w:r>
        <w:rPr>
          <w:w w:val="105"/>
        </w:rPr>
        <w:t>……………………………………………………………………………………………………………</w:t>
      </w:r>
    </w:p>
    <w:p>
      <w:pPr>
        <w:pStyle w:val="BodyText"/>
        <w:spacing w:line="252" w:lineRule="auto" w:before="9"/>
        <w:ind w:left="1350" w:right="1419"/>
        <w:jc w:val="both"/>
      </w:pPr>
      <w:r>
        <w:rPr/>
        <w:t>……………………………………………………………………………………………………………    </w:t>
      </w:r>
      <w:r>
        <w:rPr>
          <w:w w:val="105"/>
        </w:rPr>
        <w:t>με</w:t>
      </w:r>
      <w:r>
        <w:rPr>
          <w:spacing w:val="-18"/>
          <w:w w:val="105"/>
        </w:rPr>
        <w:t> </w:t>
      </w:r>
      <w:r>
        <w:rPr>
          <w:w w:val="105"/>
        </w:rPr>
        <w:t>έδρα</w:t>
      </w:r>
      <w:r>
        <w:rPr>
          <w:spacing w:val="-19"/>
          <w:w w:val="105"/>
        </w:rPr>
        <w:t> </w:t>
      </w:r>
      <w:r>
        <w:rPr>
          <w:w w:val="105"/>
        </w:rPr>
        <w:t>τ………………………………οδός</w:t>
      </w:r>
      <w:r>
        <w:rPr>
          <w:spacing w:val="-20"/>
          <w:w w:val="105"/>
        </w:rPr>
        <w:t> </w:t>
      </w:r>
      <w:r>
        <w:rPr>
          <w:w w:val="105"/>
        </w:rPr>
        <w:t>………………………………αριθμ…………………… </w:t>
      </w:r>
      <w:r>
        <w:rPr/>
        <w:t>Τ.Κ.    ………………………Τηλ……………………..  </w:t>
      </w:r>
      <w:r>
        <w:rPr>
          <w:spacing w:val="46"/>
        </w:rPr>
        <w:t> </w:t>
      </w:r>
      <w:r>
        <w:rPr/>
        <w:t>…………………….Fax…..……………………</w:t>
      </w:r>
    </w:p>
    <w:p>
      <w:pPr>
        <w:spacing w:line="240" w:lineRule="auto" w:before="0"/>
        <w:rPr>
          <w:sz w:val="20"/>
        </w:rPr>
      </w:pPr>
    </w:p>
    <w:p>
      <w:pPr>
        <w:spacing w:line="240" w:lineRule="auto" w:before="3"/>
        <w:rPr>
          <w:sz w:val="17"/>
        </w:rPr>
      </w:pPr>
    </w:p>
    <w:p>
      <w:pPr>
        <w:pStyle w:val="BodyText"/>
        <w:ind w:left="1350"/>
        <w:jc w:val="both"/>
      </w:pPr>
      <w:r>
        <w:rPr>
          <w:w w:val="105"/>
        </w:rPr>
        <w:t>Προς:</w:t>
      </w:r>
    </w:p>
    <w:p>
      <w:pPr>
        <w:pStyle w:val="BodyText"/>
        <w:spacing w:line="249" w:lineRule="auto" w:before="11" w:after="13"/>
        <w:ind w:left="1350" w:right="3757"/>
      </w:pPr>
      <w:r>
        <w:rPr>
          <w:w w:val="105"/>
        </w:rPr>
        <w:t>ΤΗΝ ΕΠΙΤΡΟΠΗ ΔΙΕΝΕΡΓΕΙΑΣ ΔΙΑΓΩΝΙΣΜΩΝ ΕΡΓΩΝ ΔΗΜΟΥ ΧΑΛΑΝΔΡΙΟΥ</w:t>
      </w:r>
    </w:p>
    <w:p>
      <w:pPr>
        <w:spacing w:line="20" w:lineRule="exact"/>
        <w:ind w:left="1316" w:right="0" w:firstLine="0"/>
        <w:rPr>
          <w:sz w:val="2"/>
        </w:rPr>
      </w:pPr>
      <w:r>
        <w:rPr>
          <w:sz w:val="2"/>
        </w:rPr>
        <w:pict>
          <v:group style="width:393.9pt;height:.75pt;mso-position-horizontal-relative:char;mso-position-vertical-relative:line" coordorigin="0,0" coordsize="7878,15">
            <v:line style="position:absolute" from="8,8" to="7870,8" stroked="true" strokeweight=".72pt" strokecolor="#000000">
              <v:stroke dashstyle="solid"/>
            </v:line>
          </v:group>
        </w:pict>
      </w:r>
      <w:r>
        <w:rPr>
          <w:sz w:val="2"/>
        </w:rPr>
      </w:r>
    </w:p>
    <w:p>
      <w:pPr>
        <w:pStyle w:val="BodyText"/>
        <w:spacing w:line="252" w:lineRule="auto"/>
        <w:ind w:left="1350" w:right="1338" w:hanging="1"/>
        <w:jc w:val="both"/>
      </w:pPr>
      <w:r>
        <w:rPr>
          <w:w w:val="105"/>
        </w:rPr>
        <w:t>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το παρακάτω ενιαίο ποσοστό έκπτωσης επί των τιμών του Τιμολογίου Μελέτης και του Προϋπολογισμού Μελέτης .</w:t>
      </w:r>
    </w:p>
    <w:p>
      <w:pPr>
        <w:spacing w:line="240" w:lineRule="auto" w:before="8"/>
        <w:rPr>
          <w:sz w:val="18"/>
        </w:rPr>
      </w:pPr>
    </w:p>
    <w:p>
      <w:pPr>
        <w:pStyle w:val="Heading1"/>
        <w:ind w:left="2569" w:right="2565"/>
        <w:jc w:val="center"/>
      </w:pPr>
      <w:r>
        <w:rPr>
          <w:w w:val="105"/>
        </w:rPr>
        <w:t>ΠΡΟΣΦΕΡΩ ΕΚΠΤΩΣΗ</w:t>
      </w:r>
    </w:p>
    <w:p>
      <w:pPr>
        <w:spacing w:line="240" w:lineRule="auto" w:before="7"/>
        <w:rPr>
          <w:b/>
          <w:sz w:val="19"/>
        </w:rPr>
      </w:pPr>
    </w:p>
    <w:p>
      <w:pPr>
        <w:spacing w:line="451" w:lineRule="auto" w:before="0"/>
        <w:ind w:left="1350" w:right="0" w:firstLine="0"/>
        <w:jc w:val="left"/>
        <w:rPr>
          <w:sz w:val="18"/>
        </w:rPr>
      </w:pPr>
      <w:r>
        <w:rPr>
          <w:b/>
          <w:w w:val="105"/>
          <w:sz w:val="22"/>
        </w:rPr>
        <w:t>ΟΛΟΓΡΑΦΩΣ</w:t>
      </w:r>
      <w:r>
        <w:rPr>
          <w:w w:val="105"/>
          <w:sz w:val="18"/>
        </w:rPr>
        <w:t>:………………………………………………………………………………. </w:t>
      </w:r>
      <w:r>
        <w:rPr>
          <w:b/>
          <w:sz w:val="22"/>
        </w:rPr>
        <w:t>ΑΡΙΘΜΗΤΙΚΩΣ</w:t>
      </w:r>
      <w:r>
        <w:rPr>
          <w:sz w:val="18"/>
        </w:rPr>
        <w:t>:………………………………………………………………………………….</w:t>
      </w:r>
    </w:p>
    <w:p>
      <w:pPr>
        <w:spacing w:line="240" w:lineRule="auto"/>
        <w:ind w:left="1240" w:right="0" w:firstLine="0"/>
        <w:rPr>
          <w:sz w:val="20"/>
        </w:rPr>
      </w:pPr>
      <w:r>
        <w:rPr>
          <w:rFonts w:ascii="Times New Roman"/>
          <w:spacing w:val="-49"/>
          <w:sz w:val="20"/>
        </w:rPr>
        <w:t> </w:t>
      </w:r>
      <w:r>
        <w:rPr>
          <w:spacing w:val="-49"/>
          <w:sz w:val="20"/>
        </w:rPr>
        <w:pict>
          <v:shape style="width:401pt;height:123.5pt;mso-position-horizontal-relative:char;mso-position-vertical-relative:line" type="#_x0000_t202" filled="false" stroked="true" strokeweight=".36pt" strokecolor="#000000">
            <w10:anchorlock/>
            <v:textbox inset="0,0,0,0">
              <w:txbxContent>
                <w:p>
                  <w:pPr>
                    <w:pStyle w:val="BodyText"/>
                    <w:spacing w:before="1"/>
                    <w:rPr>
                      <w:rFonts w:ascii="Times New Roman"/>
                      <w:sz w:val="21"/>
                    </w:rPr>
                  </w:pPr>
                </w:p>
                <w:p>
                  <w:pPr>
                    <w:pStyle w:val="BodyText"/>
                    <w:tabs>
                      <w:tab w:pos="1305" w:val="left" w:leader="none"/>
                    </w:tabs>
                    <w:ind w:right="700"/>
                    <w:jc w:val="right"/>
                  </w:pPr>
                  <w:r>
                    <w:rPr>
                      <w:w w:val="105"/>
                    </w:rPr>
                    <w:t>ΧΑΛΑΝΔΡΙ</w:t>
                  </w:r>
                  <w:r>
                    <w:rPr>
                      <w:spacing w:val="47"/>
                      <w:w w:val="105"/>
                    </w:rPr>
                    <w:t> </w:t>
                  </w:r>
                  <w:r>
                    <w:rPr>
                      <w:w w:val="105"/>
                    </w:rPr>
                    <w:t>/</w:t>
                    <w:tab/>
                    <w:t>/</w:t>
                  </w:r>
                  <w:r>
                    <w:rPr>
                      <w:spacing w:val="-5"/>
                      <w:w w:val="105"/>
                    </w:rPr>
                    <w:t> </w:t>
                  </w:r>
                  <w:r>
                    <w:rPr>
                      <w:w w:val="105"/>
                    </w:rPr>
                    <w:t>2020</w:t>
                  </w:r>
                </w:p>
                <w:p>
                  <w:pPr>
                    <w:pStyle w:val="BodyText"/>
                    <w:spacing w:before="6"/>
                    <w:ind w:left="5480"/>
                  </w:pPr>
                  <w:r>
                    <w:rPr>
                      <w:w w:val="105"/>
                    </w:rPr>
                    <w:t>(Τόπος και ημερομηνία)</w:t>
                  </w:r>
                </w:p>
                <w:p>
                  <w:pPr>
                    <w:pStyle w:val="BodyText"/>
                    <w:spacing w:before="8"/>
                    <w:rPr>
                      <w:rFonts w:ascii="Times New Roman"/>
                      <w:sz w:val="19"/>
                    </w:rPr>
                  </w:pPr>
                </w:p>
                <w:p>
                  <w:pPr>
                    <w:pStyle w:val="BodyText"/>
                    <w:ind w:left="101" w:firstLine="5640"/>
                  </w:pPr>
                  <w:r>
                    <w:rPr>
                      <w:w w:val="105"/>
                    </w:rPr>
                    <w:t>Ο Προσφέρων</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60"/>
                    <w:ind w:left="101" w:right="0" w:firstLine="0"/>
                    <w:jc w:val="left"/>
                    <w:rPr>
                      <w:rFonts w:ascii="Times New Roman" w:hAnsi="Times New Roman"/>
                      <w:sz w:val="22"/>
                    </w:rPr>
                  </w:pPr>
                  <w:r>
                    <w:rPr>
                      <w:rFonts w:ascii="Times New Roman" w:hAnsi="Times New Roman"/>
                      <w:w w:val="105"/>
                      <w:sz w:val="22"/>
                    </w:rPr>
                    <w:t>(Ονοματεπώνυμο υπογραφόντων και σφραγίδα εργοληπτικών επιχειρήσεων</w:t>
                  </w:r>
                </w:p>
              </w:txbxContent>
            </v:textbox>
            <v:stroke dashstyle="solid"/>
          </v:shape>
        </w:pict>
      </w:r>
      <w:r>
        <w:rPr>
          <w:spacing w:val="-49"/>
          <w:sz w:val="20"/>
        </w:rPr>
      </w:r>
    </w:p>
    <w:sectPr>
      <w:type w:val="continuous"/>
      <w:pgSz w:w="12240" w:h="15840"/>
      <w:pgMar w:top="440" w:bottom="900" w:left="8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Arial">
    <w:altName w:val="Arial"/>
    <w:charset w:val="A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5.039795pt;margin-top:745.050903pt;width:7.8pt;height:9.6pt;mso-position-horizontal-relative:page;mso-position-vertical-relative:page;z-index:-5560" type="#_x0000_t202" filled="false" stroked="false">
          <v:textbox inset="0,0,0,0">
            <w:txbxContent>
              <w:p>
                <w:pPr>
                  <w:spacing w:line="172" w:lineRule="exact" w:before="0"/>
                  <w:ind w:left="40" w:right="0" w:firstLine="0"/>
                  <w:jc w:val="left"/>
                  <w:rPr>
                    <w:rFonts w:ascii="Times New Roman"/>
                    <w:sz w:val="15"/>
                  </w:rPr>
                </w:pPr>
                <w:r>
                  <w:rPr/>
                  <w:fldChar w:fldCharType="begin"/>
                </w:r>
                <w:r>
                  <w:rPr>
                    <w:rFonts w:ascii="Times New Roman"/>
                    <w:w w:val="100"/>
                    <w:sz w:val="15"/>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911"/>
      <w:outlineLvl w:val="1"/>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p_dytexn</dc:creator>
  <dc:title>&lt;4D6963726F736F667420576F7264202D20382E20C5CDD4D5D0CF20CFC9CACFCDCFCCC9CAC7D320D0D1CFD3D6CFD1C1D320C5CDC9C1C9CFD52031312032303230&gt;</dc:title>
  <dcterms:created xsi:type="dcterms:W3CDTF">2020-12-14T14:09:05Z</dcterms:created>
  <dcterms:modified xsi:type="dcterms:W3CDTF">2020-12-14T14:09:05Z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PScript5.dll Version 5.2.2</vt:lpwstr>
  </property>
  <property fmtid="{D5CDD505-2E9C-101B-9397-08002B2CF9AE}" pid="4" name="LastSaved">
    <vt:filetime>2020-12-14T00:00:00Z</vt:filetime>
  </property>
</Properties>
</file>