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ED" w:rsidRDefault="00E51C38" w:rsidP="00410BED">
      <w:pPr>
        <w:jc w:val="center"/>
        <w:rPr>
          <w:b/>
          <w:bCs/>
          <w:sz w:val="44"/>
          <w:u w:val="single"/>
        </w:rPr>
      </w:pPr>
      <w:r w:rsidRPr="00E51C38">
        <w:rPr>
          <w:b/>
          <w:bCs/>
          <w:sz w:val="44"/>
          <w:u w:val="single"/>
        </w:rPr>
        <w:t>«Ηλεκτρονικό Εμπόριο για όλους»</w:t>
      </w:r>
    </w:p>
    <w:p w:rsidR="00E00CB6" w:rsidRPr="00E00CB6" w:rsidRDefault="00E00CB6" w:rsidP="00E00CB6">
      <w:pPr>
        <w:jc w:val="center"/>
        <w:rPr>
          <w:b/>
          <w:bCs/>
          <w:sz w:val="44"/>
          <w:u w:val="single"/>
        </w:rPr>
      </w:pPr>
      <w:r w:rsidRPr="00E00CB6">
        <w:rPr>
          <w:b/>
          <w:bCs/>
          <w:noProof/>
          <w:sz w:val="44"/>
          <w:u w:val="single"/>
          <w:lang w:eastAsia="el-GR"/>
        </w:rPr>
        <w:drawing>
          <wp:inline distT="0" distB="0" distL="0" distR="0">
            <wp:extent cx="5274310" cy="3516207"/>
            <wp:effectExtent l="0" t="0" r="2540" b="8255"/>
            <wp:docPr id="1" name="Picture 1" descr="C:\Users\κλαρα\Desktop\EEA_Ε-SHOP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λαρα\Desktop\EEA_Ε-SHOP_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ED" w:rsidRDefault="00410BED" w:rsidP="0006399A">
      <w:pPr>
        <w:rPr>
          <w:sz w:val="28"/>
        </w:rPr>
      </w:pPr>
    </w:p>
    <w:p w:rsidR="0006399A" w:rsidRPr="00E51C38" w:rsidRDefault="0006399A" w:rsidP="0006399A">
      <w:pPr>
        <w:rPr>
          <w:sz w:val="28"/>
        </w:rPr>
      </w:pPr>
      <w:r w:rsidRPr="00E51C38">
        <w:rPr>
          <w:sz w:val="28"/>
        </w:rPr>
        <w:t xml:space="preserve">Το Επαγγελματικό Επιμελητήριο Αθηνών, πρωτοπόρο σε δράσεις ενίσχυσης της επιχειρηματικότητας και ανταποκρινόμενο στις προκλήσεις της εποχής, ξεκινάει το project </w:t>
      </w:r>
      <w:r w:rsidRPr="00E51C38">
        <w:rPr>
          <w:b/>
          <w:sz w:val="28"/>
        </w:rPr>
        <w:t>«Ηλεκτρονικό Εμπόριο για όλους»</w:t>
      </w:r>
      <w:r w:rsidRPr="00E51C38">
        <w:rPr>
          <w:sz w:val="28"/>
        </w:rPr>
        <w:t xml:space="preserve"> και προχωράει στην υποστήριξη των μελών του με την δωρεάν δημιουργία ηλεκτρονικών καταστημάτων για τις επιχειρήσεις-μέλη του. </w:t>
      </w:r>
    </w:p>
    <w:p w:rsidR="0006399A" w:rsidRPr="00E51C38" w:rsidRDefault="0006399A" w:rsidP="0006399A">
      <w:pPr>
        <w:rPr>
          <w:sz w:val="28"/>
        </w:rPr>
      </w:pPr>
      <w:r w:rsidRPr="00E51C38">
        <w:rPr>
          <w:sz w:val="28"/>
        </w:rPr>
        <w:t xml:space="preserve">Αυτό είναι ένα καθοριστικό βήμα για το μέλλον και το Ε.Ε.Α. το κάνει πρώτο, στηρίζοντας έμπρακτα την επιχειρηματικότητα καθώς από μελέτη που εκπόνησε </w:t>
      </w:r>
      <w:r w:rsidR="005E1943" w:rsidRPr="005E1943">
        <w:rPr>
          <w:sz w:val="28"/>
        </w:rPr>
        <w:t>κρ</w:t>
      </w:r>
      <w:r w:rsidR="005E1943">
        <w:rPr>
          <w:sz w:val="28"/>
        </w:rPr>
        <w:t>ίνεται απαραίτητο</w:t>
      </w:r>
      <w:r w:rsidRPr="00E51C38">
        <w:rPr>
          <w:sz w:val="28"/>
        </w:rPr>
        <w:t xml:space="preserve"> ότι πλέον οι επιχειρήσεις πρέπει να θέσουν ως προτεραιότητα την άμεση </w:t>
      </w:r>
      <w:r w:rsidR="00E51C38">
        <w:rPr>
          <w:sz w:val="28"/>
        </w:rPr>
        <w:t xml:space="preserve">ψηφιακή </w:t>
      </w:r>
      <w:r w:rsidRPr="00E51C38">
        <w:rPr>
          <w:sz w:val="28"/>
        </w:rPr>
        <w:t>προσαρμογή τους στα νέα δεδομένα.</w:t>
      </w:r>
    </w:p>
    <w:p w:rsidR="0006399A" w:rsidRPr="00E51C38" w:rsidRDefault="0006399A" w:rsidP="0006399A">
      <w:pPr>
        <w:rPr>
          <w:sz w:val="28"/>
        </w:rPr>
      </w:pPr>
      <w:r w:rsidRPr="00E51C38">
        <w:rPr>
          <w:sz w:val="28"/>
        </w:rPr>
        <w:t>Η έναρξη της δράσης υπολογίζεται εντός του πρώτου τριμήνου 2021, με υπεύθυνο παρακολούθησης και υλοποίησης τον Α’ Αντιπρόεδρο του Ε.Ε.Α. κ.Νίκο Γρέντζελο.</w:t>
      </w:r>
    </w:p>
    <w:p w:rsidR="007F75E9" w:rsidRPr="00E00CB6" w:rsidRDefault="0006399A">
      <w:pPr>
        <w:rPr>
          <w:sz w:val="28"/>
        </w:rPr>
      </w:pPr>
      <w:r w:rsidRPr="00E51C38">
        <w:rPr>
          <w:sz w:val="28"/>
        </w:rPr>
        <w:t xml:space="preserve">Δηλώστε τώρα το ενδιαφέρον σας για συμμετοχή στο project </w:t>
      </w:r>
      <w:r w:rsidRPr="00E51C38">
        <w:rPr>
          <w:b/>
          <w:sz w:val="28"/>
        </w:rPr>
        <w:t>«Ηλεκτρονικό Εμπόριο για όλους»</w:t>
      </w:r>
      <w:r w:rsidRPr="00E51C38">
        <w:rPr>
          <w:sz w:val="28"/>
        </w:rPr>
        <w:t xml:space="preserve"> του ΕΕΑ και την δωρεάν δημιουργία Ηλεκτρονικού κατα</w:t>
      </w:r>
      <w:r w:rsidR="00E00CB6">
        <w:rPr>
          <w:sz w:val="28"/>
        </w:rPr>
        <w:t xml:space="preserve">στήματος για την επιχείρησή σας </w:t>
      </w:r>
      <w:hyperlink r:id="rId5" w:history="1">
        <w:r w:rsidR="007F75E9" w:rsidRPr="007F75E9">
          <w:rPr>
            <w:rStyle w:val="-"/>
            <w:sz w:val="28"/>
          </w:rPr>
          <w:t>πατώντας εδώ</w:t>
        </w:r>
      </w:hyperlink>
      <w:bookmarkStart w:id="0" w:name="_GoBack"/>
      <w:bookmarkEnd w:id="0"/>
    </w:p>
    <w:sectPr w:rsidR="007F75E9" w:rsidRPr="00E00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9A"/>
    <w:rsid w:val="0006399A"/>
    <w:rsid w:val="00410BED"/>
    <w:rsid w:val="005E1943"/>
    <w:rsid w:val="007F75E9"/>
    <w:rsid w:val="00B82CE5"/>
    <w:rsid w:val="00E00CB6"/>
    <w:rsid w:val="00E51C38"/>
    <w:rsid w:val="00E7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A660-42C7-440A-8353-A246A47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0CB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F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4qDIboORt__-ugW4xsUT5NE0nR4622GiEBy2-0S7e8G2FcA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κλαρα</dc:creator>
  <cp:keywords/>
  <dc:description/>
  <cp:lastModifiedBy>EEA</cp:lastModifiedBy>
  <cp:revision>2</cp:revision>
  <cp:lastPrinted>2020-12-01T10:48:00Z</cp:lastPrinted>
  <dcterms:created xsi:type="dcterms:W3CDTF">2020-12-11T09:27:00Z</dcterms:created>
  <dcterms:modified xsi:type="dcterms:W3CDTF">2020-12-11T09:27:00Z</dcterms:modified>
</cp:coreProperties>
</file>