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A4" w:rsidRPr="00D318A4" w:rsidRDefault="00D318A4" w:rsidP="00D318A4">
      <w:pPr>
        <w:spacing w:after="120" w:line="240" w:lineRule="auto"/>
        <w:ind w:right="-720"/>
        <w:jc w:val="center"/>
        <w:rPr>
          <w:rFonts w:ascii="Calibri" w:eastAsia="SimSun" w:hAnsi="Calibri" w:cs="Calibri"/>
          <w:sz w:val="26"/>
          <w:szCs w:val="26"/>
          <w:lang w:eastAsia="zh-CN"/>
        </w:rPr>
      </w:pPr>
      <w:r w:rsidRPr="00D318A4">
        <w:rPr>
          <w:rFonts w:ascii="Calibri" w:eastAsia="SimSun" w:hAnsi="Calibri" w:cs="Calibri"/>
          <w:sz w:val="26"/>
          <w:szCs w:val="26"/>
          <w:lang w:eastAsia="ja-JP"/>
        </w:rPr>
        <w:br w:type="page"/>
      </w:r>
      <w:r w:rsidRPr="00D318A4">
        <w:rPr>
          <w:rFonts w:ascii="Calibri" w:eastAsia="SimSun" w:hAnsi="Calibri" w:cs="Calibri"/>
          <w:noProof/>
          <w:sz w:val="26"/>
          <w:szCs w:val="26"/>
          <w:lang w:eastAsia="el-G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781050" cy="6191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8A4" w:rsidRPr="00D318A4" w:rsidRDefault="00D318A4" w:rsidP="00D318A4">
      <w:pPr>
        <w:spacing w:after="120" w:line="240" w:lineRule="auto"/>
        <w:jc w:val="both"/>
        <w:rPr>
          <w:rFonts w:ascii="Calibri" w:eastAsia="SimSun" w:hAnsi="Calibri" w:cs="Calibri"/>
          <w:sz w:val="26"/>
          <w:szCs w:val="26"/>
          <w:lang w:eastAsia="zh-CN"/>
        </w:rPr>
      </w:pPr>
      <w:bookmarkStart w:id="0" w:name="_GoBack"/>
      <w:bookmarkEnd w:id="0"/>
      <w:r>
        <w:rPr>
          <w:rFonts w:ascii="Calibri" w:eastAsia="SimSun" w:hAnsi="Calibri" w:cs="Calibri"/>
          <w:noProof/>
          <w:sz w:val="26"/>
          <w:szCs w:val="26"/>
          <w:lang w:eastAsia="el-GR"/>
        </w:rPr>
        <w:lastRenderedPageBreak/>
        <w:drawing>
          <wp:inline distT="0" distB="0" distL="0" distR="0" wp14:anchorId="2F2C6DB1">
            <wp:extent cx="790575" cy="6286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pic:spPr>
                </pic:pic>
              </a:graphicData>
            </a:graphic>
          </wp:inline>
        </w:drawing>
      </w:r>
    </w:p>
    <w:p w:rsidR="00D318A4" w:rsidRPr="00D318A4" w:rsidRDefault="00D318A4" w:rsidP="00D318A4">
      <w:pPr>
        <w:autoSpaceDE w:val="0"/>
        <w:autoSpaceDN w:val="0"/>
        <w:adjustRightInd w:val="0"/>
        <w:spacing w:after="0" w:line="240" w:lineRule="auto"/>
        <w:jc w:val="both"/>
        <w:rPr>
          <w:rFonts w:ascii="Calibri" w:eastAsia="SimSun" w:hAnsi="Calibri" w:cs="Calibri"/>
          <w:b/>
          <w:bCs/>
          <w:sz w:val="26"/>
          <w:szCs w:val="26"/>
          <w:lang w:eastAsia="zh-CN"/>
        </w:rPr>
      </w:pPr>
    </w:p>
    <w:p w:rsidR="00D318A4" w:rsidRPr="00D318A4" w:rsidRDefault="00D318A4" w:rsidP="00D318A4">
      <w:pPr>
        <w:autoSpaceDE w:val="0"/>
        <w:autoSpaceDN w:val="0"/>
        <w:adjustRightInd w:val="0"/>
        <w:spacing w:after="0" w:line="240" w:lineRule="auto"/>
        <w:rPr>
          <w:rFonts w:ascii="Calibri" w:eastAsia="SimSun" w:hAnsi="Calibri" w:cs="Calibri"/>
          <w:b/>
          <w:bCs/>
          <w:sz w:val="26"/>
          <w:szCs w:val="26"/>
          <w:lang w:eastAsia="zh-CN"/>
        </w:rPr>
      </w:pPr>
      <w:r w:rsidRPr="00D318A4">
        <w:rPr>
          <w:rFonts w:ascii="Times New Roman" w:eastAsia="SimSun" w:hAnsi="Times New Roman" w:cs="Calibri"/>
          <w:b/>
          <w:bCs/>
          <w:noProof/>
          <w:sz w:val="26"/>
          <w:szCs w:val="26"/>
          <w:lang w:eastAsia="el-GR"/>
        </w:rPr>
        <mc:AlternateContent>
          <mc:Choice Requires="wps">
            <w:drawing>
              <wp:anchor distT="0" distB="0" distL="114300" distR="114300" simplePos="0" relativeHeight="251660288" behindDoc="0" locked="0" layoutInCell="1" allowOverlap="1">
                <wp:simplePos x="0" y="0"/>
                <wp:positionH relativeFrom="column">
                  <wp:posOffset>2690012</wp:posOffset>
                </wp:positionH>
                <wp:positionV relativeFrom="paragraph">
                  <wp:posOffset>8407</wp:posOffset>
                </wp:positionV>
                <wp:extent cx="3409950" cy="1238250"/>
                <wp:effectExtent l="1905" t="0" r="0" b="190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8A4" w:rsidRPr="00DE3231" w:rsidRDefault="00D318A4" w:rsidP="00D318A4">
                            <w:pPr>
                              <w:spacing w:after="0" w:line="240" w:lineRule="auto"/>
                              <w:rPr>
                                <w:rFonts w:cs="Arial"/>
                                <w:b/>
                                <w:bCs/>
                                <w:sz w:val="24"/>
                                <w:szCs w:val="24"/>
                              </w:rPr>
                            </w:pPr>
                            <w:r w:rsidRPr="00DE3231">
                              <w:rPr>
                                <w:rFonts w:cs="Arial"/>
                                <w:b/>
                                <w:bCs/>
                                <w:sz w:val="24"/>
                                <w:szCs w:val="24"/>
                              </w:rPr>
                              <w:t xml:space="preserve">ΑΡ. ΜΕΛΕΤΗΣ:  </w:t>
                            </w:r>
                            <w:r>
                              <w:rPr>
                                <w:rFonts w:cs="Arial"/>
                                <w:b/>
                                <w:bCs/>
                                <w:sz w:val="24"/>
                                <w:szCs w:val="24"/>
                              </w:rPr>
                              <w:t>10</w:t>
                            </w:r>
                            <w:r w:rsidRPr="00DE3231">
                              <w:rPr>
                                <w:rFonts w:cs="Arial"/>
                                <w:b/>
                                <w:bCs/>
                                <w:sz w:val="24"/>
                                <w:szCs w:val="24"/>
                              </w:rPr>
                              <w:t xml:space="preserve"> / 2021</w:t>
                            </w:r>
                          </w:p>
                          <w:p w:rsidR="00D318A4" w:rsidRPr="00DE3231" w:rsidRDefault="00D318A4" w:rsidP="00D318A4">
                            <w:pPr>
                              <w:spacing w:after="0" w:line="240" w:lineRule="auto"/>
                              <w:rPr>
                                <w:rFonts w:cs="Arial"/>
                                <w:b/>
                                <w:bCs/>
                                <w:sz w:val="24"/>
                                <w:szCs w:val="24"/>
                              </w:rPr>
                            </w:pPr>
                            <w:r w:rsidRPr="00DE3231">
                              <w:rPr>
                                <w:rFonts w:cs="Arial"/>
                                <w:b/>
                                <w:bCs/>
                                <w:sz w:val="24"/>
                                <w:szCs w:val="24"/>
                              </w:rPr>
                              <w:t>«ΠΡΟΜΗΘΕΙΑ ΤΡΟΦΩΝ &amp; ΛΟΙΠΩΝ ΑΝΑΛΩΣΙΜΩΝ ΥΛΙΚΩΝ ΓΙΑ ΤΑ ΑΔΕΣΠΟΤΑ ΖΩΑ»</w:t>
                            </w:r>
                          </w:p>
                          <w:p w:rsidR="00D318A4" w:rsidRPr="009F3AF9" w:rsidRDefault="00D318A4" w:rsidP="00D318A4">
                            <w:pPr>
                              <w:spacing w:after="0" w:line="240" w:lineRule="auto"/>
                              <w:rPr>
                                <w:rFonts w:cs="Arial"/>
                                <w:b/>
                                <w:sz w:val="24"/>
                                <w:szCs w:val="24"/>
                              </w:rPr>
                            </w:pPr>
                            <w:r w:rsidRPr="00DE3231">
                              <w:rPr>
                                <w:rFonts w:cs="Arial"/>
                                <w:b/>
                                <w:sz w:val="24"/>
                                <w:szCs w:val="24"/>
                              </w:rPr>
                              <w:t xml:space="preserve">CPV </w:t>
                            </w:r>
                            <w:r w:rsidRPr="00DE3231">
                              <w:rPr>
                                <w:rFonts w:cs="Arial"/>
                                <w:b/>
                                <w:bCs/>
                                <w:sz w:val="24"/>
                                <w:szCs w:val="24"/>
                              </w:rPr>
                              <w:t xml:space="preserve">: </w:t>
                            </w:r>
                            <w:r>
                              <w:rPr>
                                <w:rFonts w:cs="Arial"/>
                                <w:b/>
                                <w:sz w:val="24"/>
                                <w:szCs w:val="24"/>
                              </w:rPr>
                              <w:t>15700000-5</w:t>
                            </w:r>
                            <w:r w:rsidRPr="009F3AF9">
                              <w:rPr>
                                <w:rFonts w:cs="Arial"/>
                                <w:b/>
                                <w:sz w:val="24"/>
                                <w:szCs w:val="24"/>
                              </w:rPr>
                              <w:t>, 39300000-5</w:t>
                            </w:r>
                          </w:p>
                          <w:p w:rsidR="00D318A4" w:rsidRPr="00DE3231" w:rsidRDefault="00D318A4" w:rsidP="00D318A4">
                            <w:pPr>
                              <w:spacing w:after="0" w:line="240" w:lineRule="auto"/>
                              <w:rPr>
                                <w:rFonts w:cs="Arial"/>
                                <w:b/>
                                <w:sz w:val="24"/>
                                <w:szCs w:val="24"/>
                              </w:rPr>
                            </w:pPr>
                            <w:r w:rsidRPr="00DE3231">
                              <w:rPr>
                                <w:rFonts w:cs="Arial"/>
                                <w:b/>
                                <w:sz w:val="24"/>
                                <w:szCs w:val="24"/>
                              </w:rPr>
                              <w:t>ΠΡΟΫΠ</w:t>
                            </w:r>
                            <w:r w:rsidRPr="00D8559E">
                              <w:rPr>
                                <w:rFonts w:cs="Arial"/>
                                <w:b/>
                                <w:sz w:val="24"/>
                                <w:szCs w:val="24"/>
                              </w:rPr>
                              <w:t xml:space="preserve">:  </w:t>
                            </w:r>
                            <w:r>
                              <w:rPr>
                                <w:rFonts w:cs="Arial"/>
                                <w:b/>
                                <w:sz w:val="24"/>
                                <w:szCs w:val="24"/>
                              </w:rPr>
                              <w:t>23.977,88</w:t>
                            </w:r>
                            <w:r w:rsidRPr="00D8559E">
                              <w:rPr>
                                <w:rFonts w:cs="Calibri"/>
                                <w:b/>
                                <w:bCs/>
                                <w:sz w:val="24"/>
                                <w:szCs w:val="24"/>
                              </w:rPr>
                              <w:t>€</w:t>
                            </w:r>
                            <w:r w:rsidRPr="00D8559E">
                              <w:rPr>
                                <w:rFonts w:cs="Arial"/>
                                <w:b/>
                                <w:sz w:val="24"/>
                                <w:szCs w:val="24"/>
                              </w:rPr>
                              <w:t xml:space="preserve"> (με ΦΠΑ 24%)</w:t>
                            </w:r>
                          </w:p>
                          <w:p w:rsidR="00D318A4" w:rsidRPr="00DE3231" w:rsidRDefault="00D318A4" w:rsidP="00D318A4">
                            <w:pPr>
                              <w:spacing w:after="0" w:line="240" w:lineRule="auto"/>
                              <w:rPr>
                                <w:sz w:val="24"/>
                                <w:szCs w:val="24"/>
                              </w:rPr>
                            </w:pPr>
                            <w:r w:rsidRPr="00DE3231">
                              <w:rPr>
                                <w:rFonts w:cs="Arial"/>
                                <w:b/>
                                <w:sz w:val="24"/>
                                <w:szCs w:val="24"/>
                              </w:rPr>
                              <w:t xml:space="preserve">ΚΑ: </w:t>
                            </w:r>
                            <w:r>
                              <w:rPr>
                                <w:rFonts w:cs="Arial"/>
                                <w:b/>
                                <w:sz w:val="24"/>
                                <w:szCs w:val="24"/>
                              </w:rPr>
                              <w:t>35.6699.07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11.8pt;margin-top:.65pt;width:268.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" stroked="f">
                <v:textbox>
                  <w:txbxContent>
                    <w:p w:rsidR="00D318A4" w:rsidRPr="00DE3231" w:rsidRDefault="00D318A4" w:rsidP="00D318A4">
                      <w:pPr>
                        <w:spacing w:after="0" w:line="240" w:lineRule="auto"/>
                        <w:rPr>
                          <w:rFonts w:cs="Arial"/>
                          <w:b/>
                          <w:bCs/>
                          <w:sz w:val="24"/>
                          <w:szCs w:val="24"/>
                        </w:rPr>
                      </w:pPr>
                      <w:r w:rsidRPr="00DE3231">
                        <w:rPr>
                          <w:rFonts w:cs="Arial"/>
                          <w:b/>
                          <w:bCs/>
                          <w:sz w:val="24"/>
                          <w:szCs w:val="24"/>
                        </w:rPr>
                        <w:t xml:space="preserve">ΑΡ. ΜΕΛΕΤΗΣ:  </w:t>
                      </w:r>
                      <w:r>
                        <w:rPr>
                          <w:rFonts w:cs="Arial"/>
                          <w:b/>
                          <w:bCs/>
                          <w:sz w:val="24"/>
                          <w:szCs w:val="24"/>
                        </w:rPr>
                        <w:t>10</w:t>
                      </w:r>
                      <w:r w:rsidRPr="00DE3231">
                        <w:rPr>
                          <w:rFonts w:cs="Arial"/>
                          <w:b/>
                          <w:bCs/>
                          <w:sz w:val="24"/>
                          <w:szCs w:val="24"/>
                        </w:rPr>
                        <w:t xml:space="preserve"> / 2021</w:t>
                      </w:r>
                    </w:p>
                    <w:p w:rsidR="00D318A4" w:rsidRPr="00DE3231" w:rsidRDefault="00D318A4" w:rsidP="00D318A4">
                      <w:pPr>
                        <w:spacing w:after="0" w:line="240" w:lineRule="auto"/>
                        <w:rPr>
                          <w:rFonts w:cs="Arial"/>
                          <w:b/>
                          <w:bCs/>
                          <w:sz w:val="24"/>
                          <w:szCs w:val="24"/>
                        </w:rPr>
                      </w:pPr>
                      <w:r w:rsidRPr="00DE3231">
                        <w:rPr>
                          <w:rFonts w:cs="Arial"/>
                          <w:b/>
                          <w:bCs/>
                          <w:sz w:val="24"/>
                          <w:szCs w:val="24"/>
                        </w:rPr>
                        <w:t>«ΠΡΟΜΗΘΕΙΑ ΤΡΟΦΩΝ &amp; ΛΟΙΠΩΝ ΑΝΑΛΩΣΙΜΩΝ ΥΛΙΚΩΝ ΓΙΑ ΤΑ ΑΔΕΣΠΟΤΑ ΖΩΑ»</w:t>
                      </w:r>
                    </w:p>
                    <w:p w:rsidR="00D318A4" w:rsidRPr="009F3AF9" w:rsidRDefault="00D318A4" w:rsidP="00D318A4">
                      <w:pPr>
                        <w:spacing w:after="0" w:line="240" w:lineRule="auto"/>
                        <w:rPr>
                          <w:rFonts w:cs="Arial"/>
                          <w:b/>
                          <w:sz w:val="24"/>
                          <w:szCs w:val="24"/>
                        </w:rPr>
                      </w:pPr>
                      <w:r w:rsidRPr="00DE3231">
                        <w:rPr>
                          <w:rFonts w:cs="Arial"/>
                          <w:b/>
                          <w:sz w:val="24"/>
                          <w:szCs w:val="24"/>
                        </w:rPr>
                        <w:t xml:space="preserve">CPV </w:t>
                      </w:r>
                      <w:r w:rsidRPr="00DE3231">
                        <w:rPr>
                          <w:rFonts w:cs="Arial"/>
                          <w:b/>
                          <w:bCs/>
                          <w:sz w:val="24"/>
                          <w:szCs w:val="24"/>
                        </w:rPr>
                        <w:t xml:space="preserve">: </w:t>
                      </w:r>
                      <w:r>
                        <w:rPr>
                          <w:rFonts w:cs="Arial"/>
                          <w:b/>
                          <w:sz w:val="24"/>
                          <w:szCs w:val="24"/>
                        </w:rPr>
                        <w:t>15700000-5</w:t>
                      </w:r>
                      <w:r w:rsidRPr="009F3AF9">
                        <w:rPr>
                          <w:rFonts w:cs="Arial"/>
                          <w:b/>
                          <w:sz w:val="24"/>
                          <w:szCs w:val="24"/>
                        </w:rPr>
                        <w:t>, 39300000-5</w:t>
                      </w:r>
                    </w:p>
                    <w:p w:rsidR="00D318A4" w:rsidRPr="00DE3231" w:rsidRDefault="00D318A4" w:rsidP="00D318A4">
                      <w:pPr>
                        <w:spacing w:after="0" w:line="240" w:lineRule="auto"/>
                        <w:rPr>
                          <w:rFonts w:cs="Arial"/>
                          <w:b/>
                          <w:sz w:val="24"/>
                          <w:szCs w:val="24"/>
                        </w:rPr>
                      </w:pPr>
                      <w:r w:rsidRPr="00DE3231">
                        <w:rPr>
                          <w:rFonts w:cs="Arial"/>
                          <w:b/>
                          <w:sz w:val="24"/>
                          <w:szCs w:val="24"/>
                        </w:rPr>
                        <w:t>ΠΡΟΫΠ</w:t>
                      </w:r>
                      <w:r w:rsidRPr="00D8559E">
                        <w:rPr>
                          <w:rFonts w:cs="Arial"/>
                          <w:b/>
                          <w:sz w:val="24"/>
                          <w:szCs w:val="24"/>
                        </w:rPr>
                        <w:t xml:space="preserve">:  </w:t>
                      </w:r>
                      <w:r>
                        <w:rPr>
                          <w:rFonts w:cs="Arial"/>
                          <w:b/>
                          <w:sz w:val="24"/>
                          <w:szCs w:val="24"/>
                        </w:rPr>
                        <w:t>23.977,88</w:t>
                      </w:r>
                      <w:r w:rsidRPr="00D8559E">
                        <w:rPr>
                          <w:rFonts w:cs="Calibri"/>
                          <w:b/>
                          <w:bCs/>
                          <w:sz w:val="24"/>
                          <w:szCs w:val="24"/>
                        </w:rPr>
                        <w:t>€</w:t>
                      </w:r>
                      <w:r w:rsidRPr="00D8559E">
                        <w:rPr>
                          <w:rFonts w:cs="Arial"/>
                          <w:b/>
                          <w:sz w:val="24"/>
                          <w:szCs w:val="24"/>
                        </w:rPr>
                        <w:t xml:space="preserve"> (με ΦΠΑ 24%)</w:t>
                      </w:r>
                    </w:p>
                    <w:p w:rsidR="00D318A4" w:rsidRPr="00DE3231" w:rsidRDefault="00D318A4" w:rsidP="00D318A4">
                      <w:pPr>
                        <w:spacing w:after="0" w:line="240" w:lineRule="auto"/>
                        <w:rPr>
                          <w:sz w:val="24"/>
                          <w:szCs w:val="24"/>
                        </w:rPr>
                      </w:pPr>
                      <w:r w:rsidRPr="00DE3231">
                        <w:rPr>
                          <w:rFonts w:cs="Arial"/>
                          <w:b/>
                          <w:sz w:val="24"/>
                          <w:szCs w:val="24"/>
                        </w:rPr>
                        <w:t xml:space="preserve">ΚΑ: </w:t>
                      </w:r>
                      <w:r>
                        <w:rPr>
                          <w:rFonts w:cs="Arial"/>
                          <w:b/>
                          <w:sz w:val="24"/>
                          <w:szCs w:val="24"/>
                        </w:rPr>
                        <w:t>35.6699.07</w:t>
                      </w:r>
                    </w:p>
                  </w:txbxContent>
                </v:textbox>
              </v:shape>
            </w:pict>
          </mc:Fallback>
        </mc:AlternateContent>
      </w:r>
      <w:r w:rsidRPr="00D318A4">
        <w:rPr>
          <w:rFonts w:ascii="Calibri" w:eastAsia="SimSun" w:hAnsi="Calibri" w:cs="Calibri"/>
          <w:b/>
          <w:bCs/>
          <w:sz w:val="26"/>
          <w:szCs w:val="26"/>
          <w:lang w:eastAsia="zh-CN"/>
        </w:rPr>
        <w:t xml:space="preserve">ΕΛΛΗΝΙΚΗ  ΔΗΜΟΚΡΑΤΙΑ                                       </w:t>
      </w:r>
    </w:p>
    <w:p w:rsidR="00D318A4" w:rsidRPr="00D318A4" w:rsidRDefault="00D318A4" w:rsidP="00D318A4">
      <w:pPr>
        <w:autoSpaceDE w:val="0"/>
        <w:autoSpaceDN w:val="0"/>
        <w:adjustRightInd w:val="0"/>
        <w:spacing w:after="0" w:line="240" w:lineRule="auto"/>
        <w:rPr>
          <w:rFonts w:ascii="Calibri" w:eastAsia="SimSun" w:hAnsi="Calibri" w:cs="Calibri"/>
          <w:b/>
          <w:bCs/>
          <w:sz w:val="26"/>
          <w:szCs w:val="26"/>
          <w:lang w:eastAsia="zh-CN"/>
        </w:rPr>
      </w:pPr>
      <w:r w:rsidRPr="00D318A4">
        <w:rPr>
          <w:rFonts w:ascii="Calibri" w:eastAsia="SimSun" w:hAnsi="Calibri" w:cs="Calibri"/>
          <w:b/>
          <w:bCs/>
          <w:sz w:val="26"/>
          <w:szCs w:val="26"/>
          <w:lang w:eastAsia="zh-CN"/>
        </w:rPr>
        <w:t xml:space="preserve">ΠΕΡΙΦΕΡΕΙΑ ΑΤΤΙΚΗΣ                                               </w:t>
      </w:r>
    </w:p>
    <w:p w:rsidR="00D318A4" w:rsidRPr="00D318A4" w:rsidRDefault="00D318A4" w:rsidP="00D318A4">
      <w:pPr>
        <w:autoSpaceDE w:val="0"/>
        <w:autoSpaceDN w:val="0"/>
        <w:adjustRightInd w:val="0"/>
        <w:spacing w:after="0" w:line="240" w:lineRule="auto"/>
        <w:rPr>
          <w:rFonts w:ascii="Calibri" w:eastAsia="SimSun" w:hAnsi="Calibri" w:cs="Calibri"/>
          <w:b/>
          <w:bCs/>
          <w:sz w:val="26"/>
          <w:szCs w:val="26"/>
          <w:lang w:eastAsia="zh-CN"/>
        </w:rPr>
      </w:pPr>
      <w:r w:rsidRPr="00D318A4">
        <w:rPr>
          <w:rFonts w:ascii="Calibri" w:eastAsia="SimSun" w:hAnsi="Calibri" w:cs="Calibri"/>
          <w:b/>
          <w:bCs/>
          <w:sz w:val="26"/>
          <w:szCs w:val="26"/>
          <w:lang w:eastAsia="zh-CN"/>
        </w:rPr>
        <w:t xml:space="preserve">ΔΗΜΟΣ  ΧΑΛΑΝΔΡΙΟΥ                                             </w:t>
      </w:r>
    </w:p>
    <w:p w:rsidR="00D318A4" w:rsidRPr="00D318A4" w:rsidRDefault="00D318A4" w:rsidP="00D318A4">
      <w:pPr>
        <w:autoSpaceDE w:val="0"/>
        <w:autoSpaceDN w:val="0"/>
        <w:adjustRightInd w:val="0"/>
        <w:spacing w:after="0" w:line="240" w:lineRule="auto"/>
        <w:rPr>
          <w:rFonts w:ascii="Calibri" w:eastAsia="SimSun" w:hAnsi="Calibri" w:cs="Calibri"/>
          <w:b/>
          <w:bCs/>
          <w:sz w:val="26"/>
          <w:szCs w:val="26"/>
          <w:lang w:eastAsia="zh-CN"/>
        </w:rPr>
      </w:pPr>
      <w:r w:rsidRPr="00D318A4">
        <w:rPr>
          <w:rFonts w:ascii="Calibri" w:eastAsia="MS Mincho" w:hAnsi="Calibri" w:cs="Calibri"/>
          <w:b/>
          <w:bCs/>
          <w:sz w:val="26"/>
          <w:szCs w:val="26"/>
          <w:lang w:eastAsia="ja-JP"/>
        </w:rPr>
        <w:t>ΔΙ</w:t>
      </w:r>
      <w:r w:rsidRPr="00D318A4">
        <w:rPr>
          <w:rFonts w:ascii="Calibri" w:eastAsia="SimSun" w:hAnsi="Calibri" w:cs="Calibri"/>
          <w:b/>
          <w:bCs/>
          <w:sz w:val="26"/>
          <w:szCs w:val="26"/>
          <w:lang w:eastAsia="zh-CN"/>
        </w:rPr>
        <w:t xml:space="preserve">ΕΥΘΥΝΣΗ </w:t>
      </w:r>
      <w:r w:rsidRPr="00D318A4">
        <w:rPr>
          <w:rFonts w:ascii="Calibri" w:eastAsia="SimSun" w:hAnsi="Calibri" w:cs="Calibri"/>
          <w:b/>
          <w:sz w:val="26"/>
          <w:szCs w:val="26"/>
          <w:lang w:eastAsia="zh-CN"/>
        </w:rPr>
        <w:t xml:space="preserve">ΠΕΡΙΒΑΛΛΟΝΤΟΣ                                </w:t>
      </w:r>
    </w:p>
    <w:p w:rsidR="00D318A4" w:rsidRPr="00D318A4" w:rsidRDefault="00D318A4" w:rsidP="00D318A4">
      <w:pPr>
        <w:autoSpaceDE w:val="0"/>
        <w:autoSpaceDN w:val="0"/>
        <w:adjustRightInd w:val="0"/>
        <w:spacing w:after="0" w:line="240" w:lineRule="auto"/>
        <w:rPr>
          <w:rFonts w:ascii="Calibri" w:eastAsia="SimSun" w:hAnsi="Calibri" w:cs="Calibri"/>
          <w:b/>
          <w:bCs/>
          <w:sz w:val="26"/>
          <w:szCs w:val="26"/>
          <w:lang w:eastAsia="zh-CN"/>
        </w:rPr>
      </w:pPr>
      <w:r w:rsidRPr="00D318A4">
        <w:rPr>
          <w:rFonts w:ascii="Calibri" w:eastAsia="SimSun" w:hAnsi="Calibri" w:cs="Calibri"/>
          <w:b/>
          <w:bCs/>
          <w:sz w:val="26"/>
          <w:szCs w:val="26"/>
          <w:lang w:eastAsia="zh-CN"/>
        </w:rPr>
        <w:t xml:space="preserve">ΤΜΗΜΑ  ΠΟΛΙΤΙΚΗΣ  ΠΡΟΣΤΑΣΙΑΣ                       </w:t>
      </w:r>
    </w:p>
    <w:p w:rsidR="00D318A4" w:rsidRPr="00D318A4" w:rsidRDefault="00D318A4" w:rsidP="00D318A4">
      <w:pPr>
        <w:autoSpaceDE w:val="0"/>
        <w:autoSpaceDN w:val="0"/>
        <w:adjustRightInd w:val="0"/>
        <w:spacing w:after="0" w:line="240" w:lineRule="auto"/>
        <w:jc w:val="both"/>
        <w:rPr>
          <w:rFonts w:ascii="Calibri" w:eastAsia="SimSun" w:hAnsi="Calibri" w:cs="Calibri"/>
          <w:b/>
          <w:bCs/>
          <w:sz w:val="26"/>
          <w:szCs w:val="26"/>
          <w:lang w:eastAsia="zh-CN"/>
        </w:rPr>
      </w:pPr>
    </w:p>
    <w:p w:rsidR="00D318A4" w:rsidRPr="00D318A4" w:rsidRDefault="00D318A4" w:rsidP="00D318A4">
      <w:pPr>
        <w:autoSpaceDE w:val="0"/>
        <w:autoSpaceDN w:val="0"/>
        <w:adjustRightInd w:val="0"/>
        <w:spacing w:after="0" w:line="240" w:lineRule="auto"/>
        <w:ind w:left="2880" w:firstLine="720"/>
        <w:jc w:val="both"/>
        <w:rPr>
          <w:rFonts w:ascii="Calibri" w:eastAsia="Times New Roman" w:hAnsi="Calibri" w:cs="Calibri"/>
          <w:b/>
          <w:sz w:val="26"/>
          <w:szCs w:val="26"/>
          <w:lang w:eastAsia="el-GR"/>
        </w:rPr>
      </w:pPr>
      <w:r w:rsidRPr="00D318A4">
        <w:rPr>
          <w:rFonts w:ascii="Calibri" w:eastAsia="Times New Roman" w:hAnsi="Calibri" w:cs="Calibri"/>
          <w:b/>
          <w:sz w:val="26"/>
          <w:szCs w:val="26"/>
          <w:lang w:eastAsia="el-GR"/>
        </w:rPr>
        <w:t>ΕΝΤΥΠΟ ΠΡΟΣΦΟΡΑΣ ΤΜΗΜΑ Α</w:t>
      </w:r>
    </w:p>
    <w:p w:rsidR="00D318A4" w:rsidRPr="00D318A4" w:rsidRDefault="00D318A4" w:rsidP="00D318A4">
      <w:pPr>
        <w:autoSpaceDE w:val="0"/>
        <w:autoSpaceDN w:val="0"/>
        <w:adjustRightInd w:val="0"/>
        <w:spacing w:after="0" w:line="240" w:lineRule="auto"/>
        <w:jc w:val="both"/>
        <w:rPr>
          <w:rFonts w:ascii="Calibri" w:eastAsia="Times New Roman" w:hAnsi="Calibri" w:cs="Calibri"/>
          <w:sz w:val="26"/>
          <w:szCs w:val="26"/>
          <w:lang w:eastAsia="el-GR"/>
        </w:rPr>
      </w:pPr>
    </w:p>
    <w:p w:rsidR="00D318A4" w:rsidRPr="00D318A4" w:rsidRDefault="00D318A4" w:rsidP="00D318A4">
      <w:pPr>
        <w:jc w:val="both"/>
        <w:rPr>
          <w:rFonts w:ascii="Calibri" w:eastAsia="Calibri" w:hAnsi="Calibri" w:cs="Calibri"/>
          <w:sz w:val="24"/>
          <w:szCs w:val="24"/>
        </w:rPr>
      </w:pPr>
      <w:r w:rsidRPr="00D318A4">
        <w:rPr>
          <w:rFonts w:ascii="Calibri" w:eastAsia="Calibri" w:hAnsi="Calibri" w:cs="Calibri"/>
          <w:sz w:val="24"/>
          <w:szCs w:val="24"/>
        </w:rPr>
        <w:t xml:space="preserve">Του αναδόχου ή της επιχείρησης ………………………………………………………………………………….. με έδρα τ……………………………………………….. οδός …………………….……………………………………... </w:t>
      </w:r>
      <w:proofErr w:type="spellStart"/>
      <w:r w:rsidRPr="00D318A4">
        <w:rPr>
          <w:rFonts w:ascii="Calibri" w:eastAsia="Calibri" w:hAnsi="Calibri" w:cs="Calibri"/>
          <w:sz w:val="24"/>
          <w:szCs w:val="24"/>
        </w:rPr>
        <w:t>αριθμ</w:t>
      </w:r>
      <w:proofErr w:type="spellEnd"/>
      <w:r w:rsidRPr="00D318A4">
        <w:rPr>
          <w:rFonts w:ascii="Calibri" w:eastAsia="Calibri" w:hAnsi="Calibri" w:cs="Calibri"/>
          <w:sz w:val="24"/>
          <w:szCs w:val="24"/>
        </w:rPr>
        <w:t xml:space="preserve">. ………………………, Τ.Κ………………………, </w:t>
      </w:r>
      <w:proofErr w:type="spellStart"/>
      <w:r w:rsidRPr="00D318A4">
        <w:rPr>
          <w:rFonts w:ascii="Calibri" w:eastAsia="Calibri" w:hAnsi="Calibri" w:cs="Calibri"/>
          <w:sz w:val="24"/>
          <w:szCs w:val="24"/>
        </w:rPr>
        <w:t>Τηλ</w:t>
      </w:r>
      <w:proofErr w:type="spellEnd"/>
      <w:r w:rsidRPr="00D318A4">
        <w:rPr>
          <w:rFonts w:ascii="Calibri" w:eastAsia="Calibri" w:hAnsi="Calibri" w:cs="Calibri"/>
          <w:sz w:val="24"/>
          <w:szCs w:val="24"/>
        </w:rPr>
        <w:t xml:space="preserve">……………………….., </w:t>
      </w:r>
      <w:r w:rsidRPr="00D318A4">
        <w:rPr>
          <w:rFonts w:ascii="Calibri" w:eastAsia="Calibri" w:hAnsi="Calibri" w:cs="Calibri"/>
          <w:sz w:val="24"/>
          <w:szCs w:val="24"/>
          <w:lang w:val="en-US"/>
        </w:rPr>
        <w:t>FAX</w:t>
      </w:r>
      <w:r w:rsidRPr="00D318A4">
        <w:rPr>
          <w:rFonts w:ascii="Calibri" w:eastAsia="Calibri" w:hAnsi="Calibri" w:cs="Calibri"/>
          <w:sz w:val="24"/>
          <w:szCs w:val="24"/>
        </w:rPr>
        <w:t xml:space="preserve">…………………………….  </w:t>
      </w:r>
    </w:p>
    <w:p w:rsidR="00D318A4" w:rsidRPr="00D318A4" w:rsidRDefault="00D318A4" w:rsidP="00D318A4">
      <w:pPr>
        <w:jc w:val="both"/>
        <w:rPr>
          <w:rFonts w:ascii="Calibri" w:eastAsia="Calibri" w:hAnsi="Calibri" w:cs="Calibri"/>
          <w:sz w:val="24"/>
          <w:szCs w:val="24"/>
        </w:rPr>
      </w:pPr>
      <w:r w:rsidRPr="00D318A4">
        <w:rPr>
          <w:rFonts w:ascii="Calibri" w:eastAsia="Calibri" w:hAnsi="Calibri" w:cs="Calibri"/>
          <w:sz w:val="24"/>
          <w:szCs w:val="24"/>
        </w:rPr>
        <w:t xml:space="preserve">Αφού έλαβα γνώση όλων των τευχών της </w:t>
      </w:r>
      <w:proofErr w:type="spellStart"/>
      <w:r w:rsidRPr="00D318A4">
        <w:rPr>
          <w:rFonts w:ascii="Calibri" w:eastAsia="Calibri" w:hAnsi="Calibri" w:cs="Calibri"/>
          <w:sz w:val="24"/>
          <w:szCs w:val="24"/>
        </w:rPr>
        <w:t>υπ΄αριθμ</w:t>
      </w:r>
      <w:proofErr w:type="spellEnd"/>
      <w:r w:rsidRPr="00D318A4">
        <w:rPr>
          <w:rFonts w:ascii="Calibri" w:eastAsia="Calibri" w:hAnsi="Calibri" w:cs="Calibri"/>
          <w:sz w:val="24"/>
          <w:szCs w:val="24"/>
        </w:rPr>
        <w:t>. 10/2021 μελέτης με τίτλο «Προμήθεια τροφών και λοιπών αναλωσίμων υλικών για τα αδέσποτα ζώα» προϋπολογισμού 19.337,00€</w:t>
      </w:r>
      <w:r w:rsidRPr="00D318A4">
        <w:rPr>
          <w:rFonts w:ascii="Calibri" w:eastAsia="SimSun" w:hAnsi="Calibri" w:cs="Arial"/>
          <w:b/>
          <w:sz w:val="24"/>
          <w:szCs w:val="24"/>
          <w:lang w:eastAsia="zh-CN"/>
        </w:rPr>
        <w:t xml:space="preserve"> </w:t>
      </w:r>
      <w:r w:rsidRPr="00D318A4">
        <w:rPr>
          <w:rFonts w:ascii="Calibri" w:eastAsia="Calibri" w:hAnsi="Calibri" w:cs="Calibri"/>
          <w:sz w:val="24"/>
          <w:szCs w:val="24"/>
        </w:rPr>
        <w:t>πλέον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προμήθειας για το Τμήμα Α ως εξής:</w:t>
      </w:r>
    </w:p>
    <w:p w:rsidR="00D318A4" w:rsidRPr="00D318A4" w:rsidRDefault="00D318A4" w:rsidP="00D318A4">
      <w:pPr>
        <w:autoSpaceDE w:val="0"/>
        <w:autoSpaceDN w:val="0"/>
        <w:adjustRightInd w:val="0"/>
        <w:spacing w:after="0" w:line="240" w:lineRule="auto"/>
        <w:jc w:val="both"/>
        <w:rPr>
          <w:rFonts w:ascii="Calibri" w:eastAsia="SimSun" w:hAnsi="Calibri" w:cs="Calibri"/>
          <w:sz w:val="26"/>
          <w:szCs w:val="26"/>
          <w:lang w:eastAsia="zh-CN"/>
        </w:rPr>
      </w:pPr>
    </w:p>
    <w:tbl>
      <w:tblPr>
        <w:tblW w:w="5000" w:type="pct"/>
        <w:tblLook w:val="04A0" w:firstRow="1" w:lastRow="0" w:firstColumn="1" w:lastColumn="0" w:noHBand="0" w:noVBand="1"/>
      </w:tblPr>
      <w:tblGrid>
        <w:gridCol w:w="969"/>
        <w:gridCol w:w="3781"/>
        <w:gridCol w:w="1235"/>
        <w:gridCol w:w="1465"/>
        <w:gridCol w:w="1093"/>
        <w:gridCol w:w="1183"/>
      </w:tblGrid>
      <w:tr w:rsidR="00D318A4" w:rsidRPr="00D318A4" w:rsidTr="00EA22FB">
        <w:trPr>
          <w:trHeight w:val="315"/>
        </w:trPr>
        <w:tc>
          <w:tcPr>
            <w:tcW w:w="49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Α/Α</w:t>
            </w:r>
          </w:p>
        </w:tc>
        <w:tc>
          <w:tcPr>
            <w:tcW w:w="19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ΕΙΔΟΣ ΕΡΓΑΣΙΑΣ</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ΜΟΝΑΔΑ</w:t>
            </w:r>
          </w:p>
        </w:tc>
        <w:tc>
          <w:tcPr>
            <w:tcW w:w="7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ΠΟΣΟΤΗΤΑ</w:t>
            </w:r>
          </w:p>
        </w:tc>
        <w:tc>
          <w:tcPr>
            <w:tcW w:w="562" w:type="pct"/>
            <w:tcBorders>
              <w:top w:val="single" w:sz="8" w:space="0" w:color="auto"/>
              <w:left w:val="nil"/>
              <w:bottom w:val="nil"/>
              <w:right w:val="single" w:sz="8"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ΤΙΜΗ</w:t>
            </w:r>
          </w:p>
        </w:tc>
        <w:tc>
          <w:tcPr>
            <w:tcW w:w="6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ΣΥΝΟΛΟ (σε ευρώ)</w:t>
            </w:r>
          </w:p>
        </w:tc>
      </w:tr>
      <w:tr w:rsidR="00D318A4" w:rsidRPr="00D318A4" w:rsidTr="00EA22FB">
        <w:trPr>
          <w:trHeight w:val="645"/>
        </w:trPr>
        <w:tc>
          <w:tcPr>
            <w:tcW w:w="498" w:type="pct"/>
            <w:vMerge/>
            <w:tcBorders>
              <w:top w:val="single" w:sz="8" w:space="0" w:color="auto"/>
              <w:left w:val="single" w:sz="8" w:space="0" w:color="auto"/>
              <w:bottom w:val="single" w:sz="8" w:space="0" w:color="000000"/>
              <w:right w:val="single" w:sz="8" w:space="0" w:color="auto"/>
            </w:tcBorders>
            <w:vAlign w:val="center"/>
            <w:hideMark/>
          </w:tcPr>
          <w:p w:rsidR="00D318A4" w:rsidRPr="00D318A4" w:rsidRDefault="00D318A4" w:rsidP="00D318A4">
            <w:pPr>
              <w:spacing w:after="0" w:line="240" w:lineRule="auto"/>
              <w:rPr>
                <w:rFonts w:ascii="Calibri" w:eastAsia="Times New Roman" w:hAnsi="Calibri" w:cs="Calibri"/>
                <w:color w:val="000000"/>
                <w:lang w:eastAsia="el-GR"/>
              </w:rPr>
            </w:pPr>
          </w:p>
        </w:tc>
        <w:tc>
          <w:tcPr>
            <w:tcW w:w="1944" w:type="pct"/>
            <w:vMerge/>
            <w:tcBorders>
              <w:top w:val="single" w:sz="8" w:space="0" w:color="auto"/>
              <w:left w:val="single" w:sz="8" w:space="0" w:color="auto"/>
              <w:bottom w:val="single" w:sz="8" w:space="0" w:color="000000"/>
              <w:right w:val="single" w:sz="8" w:space="0" w:color="auto"/>
            </w:tcBorders>
            <w:vAlign w:val="center"/>
            <w:hideMark/>
          </w:tcPr>
          <w:p w:rsidR="00D318A4" w:rsidRPr="00D318A4" w:rsidRDefault="00D318A4" w:rsidP="00D318A4">
            <w:pPr>
              <w:spacing w:after="0" w:line="240" w:lineRule="auto"/>
              <w:rPr>
                <w:rFonts w:ascii="Calibri" w:eastAsia="Times New Roman" w:hAnsi="Calibri" w:cs="Calibri"/>
                <w:color w:val="000000"/>
                <w:lang w:eastAsia="el-GR"/>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D318A4" w:rsidRPr="00D318A4" w:rsidRDefault="00D318A4" w:rsidP="00D318A4">
            <w:pPr>
              <w:spacing w:after="0" w:line="240" w:lineRule="auto"/>
              <w:rPr>
                <w:rFonts w:ascii="Calibri" w:eastAsia="Times New Roman" w:hAnsi="Calibri" w:cs="Calibri"/>
                <w:color w:val="000000"/>
                <w:lang w:eastAsia="el-GR"/>
              </w:rPr>
            </w:pPr>
          </w:p>
        </w:tc>
        <w:tc>
          <w:tcPr>
            <w:tcW w:w="753" w:type="pct"/>
            <w:vMerge/>
            <w:tcBorders>
              <w:top w:val="single" w:sz="8" w:space="0" w:color="auto"/>
              <w:left w:val="single" w:sz="8" w:space="0" w:color="auto"/>
              <w:bottom w:val="single" w:sz="8" w:space="0" w:color="000000"/>
              <w:right w:val="single" w:sz="8" w:space="0" w:color="auto"/>
            </w:tcBorders>
            <w:vAlign w:val="center"/>
            <w:hideMark/>
          </w:tcPr>
          <w:p w:rsidR="00D318A4" w:rsidRPr="00D318A4" w:rsidRDefault="00D318A4" w:rsidP="00D318A4">
            <w:pPr>
              <w:spacing w:after="0" w:line="240" w:lineRule="auto"/>
              <w:rPr>
                <w:rFonts w:ascii="Calibri" w:eastAsia="Times New Roman" w:hAnsi="Calibri" w:cs="Calibri"/>
                <w:color w:val="000000"/>
                <w:lang w:eastAsia="el-GR"/>
              </w:rPr>
            </w:pPr>
          </w:p>
        </w:tc>
        <w:tc>
          <w:tcPr>
            <w:tcW w:w="562" w:type="pct"/>
            <w:tcBorders>
              <w:top w:val="nil"/>
              <w:left w:val="nil"/>
              <w:bottom w:val="single" w:sz="8" w:space="0" w:color="auto"/>
              <w:right w:val="single" w:sz="8"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(σε ευρώ)</w:t>
            </w:r>
          </w:p>
        </w:tc>
        <w:tc>
          <w:tcPr>
            <w:tcW w:w="608" w:type="pct"/>
            <w:vMerge/>
            <w:tcBorders>
              <w:top w:val="single" w:sz="8" w:space="0" w:color="auto"/>
              <w:left w:val="single" w:sz="8" w:space="0" w:color="auto"/>
              <w:bottom w:val="single" w:sz="8" w:space="0" w:color="000000"/>
              <w:right w:val="single" w:sz="8" w:space="0" w:color="auto"/>
            </w:tcBorders>
            <w:vAlign w:val="center"/>
            <w:hideMark/>
          </w:tcPr>
          <w:p w:rsidR="00D318A4" w:rsidRPr="00D318A4" w:rsidRDefault="00D318A4" w:rsidP="00D318A4">
            <w:pPr>
              <w:spacing w:after="0" w:line="240" w:lineRule="auto"/>
              <w:rPr>
                <w:rFonts w:ascii="Calibri" w:eastAsia="Times New Roman" w:hAnsi="Calibri" w:cs="Calibri"/>
                <w:color w:val="000000"/>
                <w:lang w:eastAsia="el-GR"/>
              </w:rPr>
            </w:pPr>
          </w:p>
        </w:tc>
      </w:tr>
      <w:tr w:rsidR="00D318A4" w:rsidRPr="00D318A4" w:rsidTr="00EA22FB">
        <w:trPr>
          <w:trHeight w:val="63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Α1</w:t>
            </w:r>
          </w:p>
        </w:tc>
        <w:tc>
          <w:tcPr>
            <w:tcW w:w="1944" w:type="pct"/>
            <w:tcBorders>
              <w:top w:val="single" w:sz="4" w:space="0" w:color="auto"/>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Κροκέτες συντήρησης για ενήλικους σκύλους με πρωτεΐνες όχι κάτω του 25% και λίπη όχι άνω του 12% .</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Κιλό</w:t>
            </w:r>
          </w:p>
        </w:tc>
        <w:tc>
          <w:tcPr>
            <w:tcW w:w="753" w:type="pct"/>
            <w:tcBorders>
              <w:top w:val="single" w:sz="4" w:space="0" w:color="auto"/>
              <w:left w:val="nil"/>
              <w:bottom w:val="single" w:sz="4" w:space="0" w:color="auto"/>
              <w:right w:val="single" w:sz="4" w:space="0" w:color="auto"/>
            </w:tcBorders>
            <w:shd w:val="clear" w:color="auto" w:fill="auto"/>
            <w:vAlign w:val="bottom"/>
            <w:hideMark/>
          </w:tcPr>
          <w:p w:rsidR="00D318A4" w:rsidRPr="00D318A4" w:rsidRDefault="00D318A4" w:rsidP="00D318A4">
            <w:pPr>
              <w:spacing w:after="200" w:line="276" w:lineRule="auto"/>
              <w:jc w:val="center"/>
              <w:rPr>
                <w:rFonts w:ascii="Calibri" w:eastAsia="SimSun" w:hAnsi="Calibri" w:cs="Calibri"/>
                <w:color w:val="000000"/>
                <w:lang w:eastAsia="zh-CN"/>
              </w:rPr>
            </w:pPr>
            <w:r w:rsidRPr="00D318A4">
              <w:rPr>
                <w:rFonts w:ascii="Calibri" w:eastAsia="SimSun" w:hAnsi="Calibri" w:cs="Calibri"/>
                <w:color w:val="000000"/>
                <w:lang w:eastAsia="zh-CN"/>
              </w:rPr>
              <w:t>8000</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r>
      <w:tr w:rsidR="00D318A4" w:rsidRPr="00D318A4" w:rsidTr="00EA22FB">
        <w:trPr>
          <w:trHeight w:val="63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Α2</w:t>
            </w:r>
          </w:p>
        </w:tc>
        <w:tc>
          <w:tcPr>
            <w:tcW w:w="1944"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xml:space="preserve">Κροκέτες για κουτάβια με </w:t>
            </w:r>
            <w:proofErr w:type="spellStart"/>
            <w:r w:rsidRPr="00D318A4">
              <w:rPr>
                <w:rFonts w:ascii="Calibri" w:eastAsia="Times New Roman" w:hAnsi="Calibri" w:cs="Calibri"/>
                <w:color w:val="000000"/>
                <w:lang w:eastAsia="el-GR"/>
              </w:rPr>
              <w:t>πρωτείνες</w:t>
            </w:r>
            <w:proofErr w:type="spellEnd"/>
            <w:r w:rsidRPr="00D318A4">
              <w:rPr>
                <w:rFonts w:ascii="Calibri" w:eastAsia="Times New Roman" w:hAnsi="Calibri" w:cs="Calibri"/>
                <w:color w:val="000000"/>
                <w:lang w:eastAsia="el-GR"/>
              </w:rPr>
              <w:t xml:space="preserve"> όχι κάτω των 28 και λιπαρά όχι πάνω των 14%</w:t>
            </w:r>
          </w:p>
        </w:tc>
        <w:tc>
          <w:tcPr>
            <w:tcW w:w="635"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Κιλό</w:t>
            </w:r>
          </w:p>
        </w:tc>
        <w:tc>
          <w:tcPr>
            <w:tcW w:w="753" w:type="pct"/>
            <w:tcBorders>
              <w:top w:val="nil"/>
              <w:left w:val="nil"/>
              <w:bottom w:val="single" w:sz="4" w:space="0" w:color="auto"/>
              <w:right w:val="single" w:sz="4" w:space="0" w:color="auto"/>
            </w:tcBorders>
            <w:shd w:val="clear" w:color="auto" w:fill="auto"/>
            <w:vAlign w:val="bottom"/>
            <w:hideMark/>
          </w:tcPr>
          <w:p w:rsidR="00D318A4" w:rsidRPr="00D318A4" w:rsidRDefault="00D318A4" w:rsidP="00D318A4">
            <w:pPr>
              <w:spacing w:after="200" w:line="276" w:lineRule="auto"/>
              <w:jc w:val="center"/>
              <w:rPr>
                <w:rFonts w:ascii="Calibri" w:eastAsia="SimSun" w:hAnsi="Calibri" w:cs="Calibri"/>
                <w:color w:val="000000"/>
                <w:lang w:eastAsia="zh-CN"/>
              </w:rPr>
            </w:pPr>
            <w:r w:rsidRPr="00D318A4">
              <w:rPr>
                <w:rFonts w:ascii="Calibri" w:eastAsia="SimSun" w:hAnsi="Calibri" w:cs="Calibri"/>
                <w:color w:val="000000"/>
                <w:lang w:eastAsia="zh-CN"/>
              </w:rPr>
              <w:t>1000</w:t>
            </w:r>
          </w:p>
        </w:tc>
        <w:tc>
          <w:tcPr>
            <w:tcW w:w="562"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r>
      <w:tr w:rsidR="00D318A4" w:rsidRPr="00D318A4" w:rsidTr="00EA22FB">
        <w:trPr>
          <w:trHeight w:val="64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Α3</w:t>
            </w:r>
          </w:p>
        </w:tc>
        <w:tc>
          <w:tcPr>
            <w:tcW w:w="1944"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xml:space="preserve">Κονσέρβες για σκύλους 1230 </w:t>
            </w:r>
            <w:proofErr w:type="spellStart"/>
            <w:r w:rsidRPr="00D318A4">
              <w:rPr>
                <w:rFonts w:ascii="Calibri" w:eastAsia="Times New Roman" w:hAnsi="Calibri" w:cs="Calibri"/>
                <w:color w:val="000000"/>
                <w:lang w:eastAsia="el-GR"/>
              </w:rPr>
              <w:t>γρ</w:t>
            </w:r>
            <w:proofErr w:type="spellEnd"/>
            <w:r w:rsidRPr="00D318A4">
              <w:rPr>
                <w:rFonts w:ascii="Calibri" w:eastAsia="Times New Roman" w:hAnsi="Calibri" w:cs="Calibri"/>
                <w:color w:val="000000"/>
                <w:lang w:eastAsia="el-GR"/>
              </w:rPr>
              <w:t>. και άνω</w:t>
            </w:r>
          </w:p>
        </w:tc>
        <w:tc>
          <w:tcPr>
            <w:tcW w:w="635"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roofErr w:type="spellStart"/>
            <w:r w:rsidRPr="00D318A4">
              <w:rPr>
                <w:rFonts w:ascii="Calibri" w:eastAsia="Times New Roman" w:hAnsi="Calibri" w:cs="Calibri"/>
                <w:color w:val="000000"/>
                <w:lang w:eastAsia="el-GR"/>
              </w:rPr>
              <w:t>τεμ</w:t>
            </w:r>
            <w:proofErr w:type="spellEnd"/>
            <w:r w:rsidRPr="00D318A4">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bottom"/>
            <w:hideMark/>
          </w:tcPr>
          <w:p w:rsidR="00D318A4" w:rsidRPr="00D318A4" w:rsidRDefault="00D318A4" w:rsidP="00D318A4">
            <w:pPr>
              <w:spacing w:after="200" w:line="276" w:lineRule="auto"/>
              <w:jc w:val="center"/>
              <w:rPr>
                <w:rFonts w:ascii="Calibri" w:eastAsia="SimSun" w:hAnsi="Calibri" w:cs="Calibri"/>
                <w:color w:val="000000"/>
                <w:lang w:eastAsia="zh-CN"/>
              </w:rPr>
            </w:pPr>
            <w:r w:rsidRPr="00D318A4">
              <w:rPr>
                <w:rFonts w:ascii="Calibri" w:eastAsia="SimSun" w:hAnsi="Calibri" w:cs="Calibri"/>
                <w:color w:val="000000"/>
                <w:lang w:eastAsia="zh-CN"/>
              </w:rPr>
              <w:t>1200</w:t>
            </w:r>
          </w:p>
        </w:tc>
        <w:tc>
          <w:tcPr>
            <w:tcW w:w="562"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r>
      <w:tr w:rsidR="00D318A4" w:rsidRPr="00D318A4"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Α4</w:t>
            </w:r>
          </w:p>
        </w:tc>
        <w:tc>
          <w:tcPr>
            <w:tcW w:w="1944"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xml:space="preserve">Κροκέτες για γάτες με </w:t>
            </w:r>
            <w:proofErr w:type="spellStart"/>
            <w:r w:rsidRPr="00D318A4">
              <w:rPr>
                <w:rFonts w:ascii="Calibri" w:eastAsia="Times New Roman" w:hAnsi="Calibri" w:cs="Calibri"/>
                <w:color w:val="000000"/>
                <w:lang w:eastAsia="el-GR"/>
              </w:rPr>
              <w:t>πρωτεινες</w:t>
            </w:r>
            <w:proofErr w:type="spellEnd"/>
            <w:r w:rsidRPr="00D318A4">
              <w:rPr>
                <w:rFonts w:ascii="Calibri" w:eastAsia="Times New Roman" w:hAnsi="Calibri" w:cs="Calibri"/>
                <w:color w:val="000000"/>
                <w:lang w:eastAsia="el-GR"/>
              </w:rPr>
              <w:t xml:space="preserve"> </w:t>
            </w:r>
            <w:proofErr w:type="spellStart"/>
            <w:r w:rsidRPr="00D318A4">
              <w:rPr>
                <w:rFonts w:ascii="Calibri" w:eastAsia="Times New Roman" w:hAnsi="Calibri" w:cs="Calibri"/>
                <w:color w:val="000000"/>
                <w:lang w:eastAsia="el-GR"/>
              </w:rPr>
              <w:t>οχι</w:t>
            </w:r>
            <w:proofErr w:type="spellEnd"/>
            <w:r w:rsidRPr="00D318A4">
              <w:rPr>
                <w:rFonts w:ascii="Calibri" w:eastAsia="Times New Roman" w:hAnsi="Calibri" w:cs="Calibri"/>
                <w:color w:val="000000"/>
                <w:lang w:eastAsia="el-GR"/>
              </w:rPr>
              <w:t xml:space="preserve"> κάτω από 30% (</w:t>
            </w:r>
            <w:proofErr w:type="spellStart"/>
            <w:r w:rsidRPr="00D318A4">
              <w:rPr>
                <w:rFonts w:ascii="Calibri" w:eastAsia="Times New Roman" w:hAnsi="Calibri" w:cs="Calibri"/>
                <w:color w:val="000000"/>
                <w:lang w:eastAsia="el-GR"/>
              </w:rPr>
              <w:t>περιεκτικότ</w:t>
            </w:r>
            <w:proofErr w:type="spellEnd"/>
            <w:r w:rsidRPr="00D318A4">
              <w:rPr>
                <w:rFonts w:ascii="Calibri" w:eastAsia="Times New Roman" w:hAnsi="Calibri" w:cs="Calibri"/>
                <w:color w:val="000000"/>
                <w:lang w:eastAsia="el-GR"/>
              </w:rPr>
              <w:t xml:space="preserve"> σε κρέας όχι κάτω του 23%) και λίπη όχι πάνω από 15%</w:t>
            </w:r>
          </w:p>
        </w:tc>
        <w:tc>
          <w:tcPr>
            <w:tcW w:w="635"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κιλό</w:t>
            </w:r>
          </w:p>
        </w:tc>
        <w:tc>
          <w:tcPr>
            <w:tcW w:w="753" w:type="pct"/>
            <w:tcBorders>
              <w:top w:val="nil"/>
              <w:left w:val="nil"/>
              <w:bottom w:val="single" w:sz="4" w:space="0" w:color="auto"/>
              <w:right w:val="single" w:sz="4" w:space="0" w:color="auto"/>
            </w:tcBorders>
            <w:shd w:val="clear" w:color="auto" w:fill="auto"/>
            <w:vAlign w:val="bottom"/>
            <w:hideMark/>
          </w:tcPr>
          <w:p w:rsidR="00D318A4" w:rsidRPr="00D318A4" w:rsidRDefault="00D318A4" w:rsidP="00D318A4">
            <w:pPr>
              <w:spacing w:after="200" w:line="276" w:lineRule="auto"/>
              <w:jc w:val="center"/>
              <w:rPr>
                <w:rFonts w:ascii="Calibri" w:eastAsia="SimSun" w:hAnsi="Calibri" w:cs="Calibri"/>
                <w:color w:val="000000"/>
                <w:lang w:eastAsia="zh-CN"/>
              </w:rPr>
            </w:pPr>
            <w:r w:rsidRPr="00D318A4">
              <w:rPr>
                <w:rFonts w:ascii="Calibri" w:eastAsia="SimSun" w:hAnsi="Calibri" w:cs="Calibri"/>
                <w:color w:val="000000"/>
                <w:lang w:eastAsia="zh-CN"/>
              </w:rPr>
              <w:t>1800</w:t>
            </w:r>
          </w:p>
        </w:tc>
        <w:tc>
          <w:tcPr>
            <w:tcW w:w="562"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r>
      <w:tr w:rsidR="00D318A4" w:rsidRPr="00D318A4"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Α5</w:t>
            </w:r>
          </w:p>
        </w:tc>
        <w:tc>
          <w:tcPr>
            <w:tcW w:w="1944"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xml:space="preserve">Κροκέτες για στειρωμένες γάτες με </w:t>
            </w:r>
            <w:proofErr w:type="spellStart"/>
            <w:r w:rsidRPr="00D318A4">
              <w:rPr>
                <w:rFonts w:ascii="Calibri" w:eastAsia="Times New Roman" w:hAnsi="Calibri" w:cs="Calibri"/>
                <w:color w:val="000000"/>
                <w:lang w:eastAsia="el-GR"/>
              </w:rPr>
              <w:t>πρωτεινες</w:t>
            </w:r>
            <w:proofErr w:type="spellEnd"/>
            <w:r w:rsidRPr="00D318A4">
              <w:rPr>
                <w:rFonts w:ascii="Calibri" w:eastAsia="Times New Roman" w:hAnsi="Calibri" w:cs="Calibri"/>
                <w:color w:val="000000"/>
                <w:lang w:eastAsia="el-GR"/>
              </w:rPr>
              <w:t xml:space="preserve"> όχι κάτω από 30% (</w:t>
            </w:r>
            <w:proofErr w:type="spellStart"/>
            <w:r w:rsidRPr="00D318A4">
              <w:rPr>
                <w:rFonts w:ascii="Calibri" w:eastAsia="Times New Roman" w:hAnsi="Calibri" w:cs="Calibri"/>
                <w:color w:val="000000"/>
                <w:lang w:eastAsia="el-GR"/>
              </w:rPr>
              <w:t>περιεκτ</w:t>
            </w:r>
            <w:proofErr w:type="spellEnd"/>
            <w:r w:rsidRPr="00D318A4">
              <w:rPr>
                <w:rFonts w:ascii="Calibri" w:eastAsia="Times New Roman" w:hAnsi="Calibri" w:cs="Calibri"/>
                <w:color w:val="000000"/>
                <w:lang w:eastAsia="el-GR"/>
              </w:rPr>
              <w:t xml:space="preserve"> σε κρέας όχι κάτω από 33%)και λίπη όχι πάνω από 15%</w:t>
            </w:r>
          </w:p>
        </w:tc>
        <w:tc>
          <w:tcPr>
            <w:tcW w:w="635"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κιλό</w:t>
            </w:r>
          </w:p>
        </w:tc>
        <w:tc>
          <w:tcPr>
            <w:tcW w:w="753" w:type="pct"/>
            <w:tcBorders>
              <w:top w:val="nil"/>
              <w:left w:val="nil"/>
              <w:bottom w:val="single" w:sz="4" w:space="0" w:color="auto"/>
              <w:right w:val="single" w:sz="4" w:space="0" w:color="auto"/>
            </w:tcBorders>
            <w:shd w:val="clear" w:color="auto" w:fill="auto"/>
            <w:vAlign w:val="bottom"/>
            <w:hideMark/>
          </w:tcPr>
          <w:p w:rsidR="00D318A4" w:rsidRPr="00D318A4" w:rsidRDefault="00D318A4" w:rsidP="00D318A4">
            <w:pPr>
              <w:spacing w:after="200" w:line="276" w:lineRule="auto"/>
              <w:jc w:val="center"/>
              <w:rPr>
                <w:rFonts w:ascii="Calibri" w:eastAsia="SimSun" w:hAnsi="Calibri" w:cs="Calibri"/>
                <w:color w:val="000000"/>
                <w:lang w:eastAsia="zh-CN"/>
              </w:rPr>
            </w:pPr>
            <w:r w:rsidRPr="00D318A4">
              <w:rPr>
                <w:rFonts w:ascii="Calibri" w:eastAsia="SimSun" w:hAnsi="Calibri" w:cs="Calibri"/>
                <w:color w:val="000000"/>
                <w:lang w:val="en-US" w:eastAsia="zh-CN"/>
              </w:rPr>
              <w:t>3000</w:t>
            </w:r>
          </w:p>
        </w:tc>
        <w:tc>
          <w:tcPr>
            <w:tcW w:w="562"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r>
      <w:tr w:rsidR="00D318A4" w:rsidRPr="00D318A4"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Α6</w:t>
            </w:r>
          </w:p>
        </w:tc>
        <w:tc>
          <w:tcPr>
            <w:tcW w:w="1944"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Κονσέρβες για γάτες</w:t>
            </w:r>
          </w:p>
        </w:tc>
        <w:tc>
          <w:tcPr>
            <w:tcW w:w="635"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roofErr w:type="spellStart"/>
            <w:r w:rsidRPr="00D318A4">
              <w:rPr>
                <w:rFonts w:ascii="Calibri" w:eastAsia="Times New Roman" w:hAnsi="Calibri" w:cs="Calibri"/>
                <w:color w:val="000000"/>
                <w:lang w:eastAsia="el-GR"/>
              </w:rPr>
              <w:t>τεμ</w:t>
            </w:r>
            <w:proofErr w:type="spellEnd"/>
            <w:r w:rsidRPr="00D318A4">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bottom"/>
            <w:hideMark/>
          </w:tcPr>
          <w:p w:rsidR="00D318A4" w:rsidRPr="00D318A4" w:rsidRDefault="00D318A4" w:rsidP="00D318A4">
            <w:pPr>
              <w:spacing w:after="200" w:line="276" w:lineRule="auto"/>
              <w:jc w:val="center"/>
              <w:rPr>
                <w:rFonts w:ascii="Calibri" w:eastAsia="SimSun" w:hAnsi="Calibri" w:cs="Calibri"/>
                <w:color w:val="000000"/>
                <w:lang w:eastAsia="zh-CN"/>
              </w:rPr>
            </w:pPr>
            <w:r w:rsidRPr="00D318A4">
              <w:rPr>
                <w:rFonts w:ascii="Calibri" w:eastAsia="SimSun" w:hAnsi="Calibri" w:cs="Calibri"/>
                <w:color w:val="000000"/>
                <w:lang w:eastAsia="zh-CN"/>
              </w:rPr>
              <w:t>2000</w:t>
            </w:r>
          </w:p>
        </w:tc>
        <w:tc>
          <w:tcPr>
            <w:tcW w:w="562"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r>
      <w:tr w:rsidR="00D318A4" w:rsidRPr="00D318A4"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1944"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635"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753"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562"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Σύνολο</w:t>
            </w:r>
          </w:p>
        </w:tc>
        <w:tc>
          <w:tcPr>
            <w:tcW w:w="608"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r>
      <w:tr w:rsidR="00D318A4" w:rsidRPr="00D318A4" w:rsidTr="00EA22FB">
        <w:trPr>
          <w:trHeight w:val="63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lastRenderedPageBreak/>
              <w:t> </w:t>
            </w:r>
          </w:p>
        </w:tc>
        <w:tc>
          <w:tcPr>
            <w:tcW w:w="1944"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635"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753"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562"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ΦΠΑ  24%</w:t>
            </w:r>
          </w:p>
        </w:tc>
        <w:tc>
          <w:tcPr>
            <w:tcW w:w="608"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r>
      <w:tr w:rsidR="00D318A4" w:rsidRPr="00D318A4" w:rsidTr="00EA22FB">
        <w:trPr>
          <w:trHeight w:val="94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1944"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635"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753"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 </w:t>
            </w:r>
          </w:p>
        </w:tc>
        <w:tc>
          <w:tcPr>
            <w:tcW w:w="562"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r w:rsidRPr="00D318A4">
              <w:rPr>
                <w:rFonts w:ascii="Calibri" w:eastAsia="Times New Roman" w:hAnsi="Calibri" w:cs="Calibri"/>
                <w:color w:val="000000"/>
                <w:lang w:eastAsia="el-GR"/>
              </w:rPr>
              <w:t>Συνολική  Δαπάνη</w:t>
            </w:r>
          </w:p>
        </w:tc>
        <w:tc>
          <w:tcPr>
            <w:tcW w:w="608" w:type="pct"/>
            <w:tcBorders>
              <w:top w:val="nil"/>
              <w:left w:val="nil"/>
              <w:bottom w:val="single" w:sz="4" w:space="0" w:color="auto"/>
              <w:right w:val="single" w:sz="4" w:space="0" w:color="auto"/>
            </w:tcBorders>
            <w:shd w:val="clear" w:color="auto" w:fill="auto"/>
            <w:vAlign w:val="center"/>
            <w:hideMark/>
          </w:tcPr>
          <w:p w:rsidR="00D318A4" w:rsidRPr="00D318A4" w:rsidRDefault="00D318A4" w:rsidP="00D318A4">
            <w:pPr>
              <w:spacing w:after="0" w:line="240" w:lineRule="auto"/>
              <w:jc w:val="center"/>
              <w:rPr>
                <w:rFonts w:ascii="Calibri" w:eastAsia="Times New Roman" w:hAnsi="Calibri" w:cs="Calibri"/>
                <w:color w:val="000000"/>
                <w:lang w:eastAsia="el-GR"/>
              </w:rPr>
            </w:pPr>
          </w:p>
        </w:tc>
      </w:tr>
    </w:tbl>
    <w:p w:rsidR="00D318A4" w:rsidRPr="00D318A4" w:rsidRDefault="00D318A4" w:rsidP="00D318A4">
      <w:pPr>
        <w:autoSpaceDE w:val="0"/>
        <w:autoSpaceDN w:val="0"/>
        <w:adjustRightInd w:val="0"/>
        <w:spacing w:after="0" w:line="240" w:lineRule="auto"/>
        <w:jc w:val="both"/>
        <w:rPr>
          <w:rFonts w:ascii="Calibri" w:eastAsia="SimSun" w:hAnsi="Calibri" w:cs="Calibri"/>
          <w:sz w:val="26"/>
          <w:szCs w:val="26"/>
          <w:lang w:eastAsia="zh-CN"/>
        </w:rPr>
      </w:pPr>
    </w:p>
    <w:p w:rsidR="00D318A4" w:rsidRPr="00D318A4" w:rsidRDefault="00D318A4" w:rsidP="00D318A4">
      <w:pPr>
        <w:autoSpaceDE w:val="0"/>
        <w:autoSpaceDN w:val="0"/>
        <w:adjustRightInd w:val="0"/>
        <w:spacing w:after="0" w:line="240" w:lineRule="auto"/>
        <w:jc w:val="center"/>
        <w:rPr>
          <w:rFonts w:ascii="Calibri" w:eastAsia="SimSun" w:hAnsi="Calibri" w:cs="Calibri"/>
          <w:sz w:val="26"/>
          <w:szCs w:val="26"/>
          <w:lang w:val="en-US" w:eastAsia="zh-CN"/>
        </w:rPr>
      </w:pPr>
      <w:r w:rsidRPr="00D318A4">
        <w:rPr>
          <w:rFonts w:ascii="Calibri" w:eastAsia="SimSun" w:hAnsi="Calibri" w:cs="Calibri"/>
          <w:sz w:val="26"/>
          <w:szCs w:val="26"/>
          <w:lang w:eastAsia="zh-CN"/>
        </w:rPr>
        <w:t xml:space="preserve">Χαλάνδρι,             /         /  </w:t>
      </w:r>
      <w:r w:rsidRPr="00D318A4">
        <w:rPr>
          <w:rFonts w:ascii="Calibri" w:eastAsia="SimSun" w:hAnsi="Calibri" w:cs="Calibri"/>
          <w:sz w:val="26"/>
          <w:szCs w:val="26"/>
          <w:lang w:val="en-US" w:eastAsia="zh-CN"/>
        </w:rPr>
        <w:t>2021</w:t>
      </w:r>
    </w:p>
    <w:p w:rsidR="00D318A4" w:rsidRPr="00D318A4" w:rsidRDefault="00D318A4" w:rsidP="00D318A4">
      <w:pPr>
        <w:autoSpaceDE w:val="0"/>
        <w:autoSpaceDN w:val="0"/>
        <w:adjustRightInd w:val="0"/>
        <w:spacing w:after="0" w:line="240" w:lineRule="auto"/>
        <w:jc w:val="both"/>
        <w:rPr>
          <w:rFonts w:ascii="Calibri" w:eastAsia="SimSun" w:hAnsi="Calibri" w:cs="Calibri"/>
          <w:sz w:val="26"/>
          <w:szCs w:val="26"/>
          <w:lang w:eastAsia="zh-CN"/>
        </w:rPr>
      </w:pPr>
      <w:r w:rsidRPr="00D318A4">
        <w:rPr>
          <w:rFonts w:ascii="Calibri" w:eastAsia="SimSun" w:hAnsi="Calibri" w:cs="Calibri"/>
          <w:sz w:val="26"/>
          <w:szCs w:val="26"/>
          <w:lang w:eastAsia="zh-CN"/>
        </w:rPr>
        <w:t xml:space="preserve">                                                                        Ο Προσφέρων </w:t>
      </w:r>
    </w:p>
    <w:p w:rsidR="00D318A4" w:rsidRPr="00D318A4" w:rsidRDefault="00D318A4" w:rsidP="00D318A4">
      <w:pPr>
        <w:autoSpaceDE w:val="0"/>
        <w:autoSpaceDN w:val="0"/>
        <w:adjustRightInd w:val="0"/>
        <w:spacing w:after="0" w:line="240" w:lineRule="auto"/>
        <w:ind w:left="3600"/>
        <w:jc w:val="both"/>
        <w:rPr>
          <w:rFonts w:ascii="Calibri" w:eastAsia="SimSun" w:hAnsi="Calibri" w:cs="Calibri"/>
          <w:sz w:val="26"/>
          <w:szCs w:val="26"/>
          <w:lang w:val="en-US" w:eastAsia="zh-CN"/>
        </w:rPr>
      </w:pPr>
    </w:p>
    <w:p w:rsidR="00D318A4" w:rsidRPr="00D318A4" w:rsidRDefault="00D318A4" w:rsidP="00D318A4">
      <w:pPr>
        <w:autoSpaceDE w:val="0"/>
        <w:autoSpaceDN w:val="0"/>
        <w:adjustRightInd w:val="0"/>
        <w:spacing w:after="0" w:line="240" w:lineRule="auto"/>
        <w:ind w:left="3600"/>
        <w:jc w:val="both"/>
        <w:rPr>
          <w:rFonts w:ascii="Calibri" w:eastAsia="SimSun" w:hAnsi="Calibri" w:cs="Calibri"/>
          <w:sz w:val="26"/>
          <w:szCs w:val="26"/>
          <w:lang w:val="en-US" w:eastAsia="zh-CN"/>
        </w:rPr>
      </w:pPr>
    </w:p>
    <w:p w:rsidR="00D318A4" w:rsidRPr="00D318A4" w:rsidRDefault="00D318A4" w:rsidP="00D318A4">
      <w:pPr>
        <w:autoSpaceDE w:val="0"/>
        <w:autoSpaceDN w:val="0"/>
        <w:adjustRightInd w:val="0"/>
        <w:spacing w:after="0" w:line="240" w:lineRule="auto"/>
        <w:ind w:left="3600"/>
        <w:jc w:val="both"/>
        <w:rPr>
          <w:rFonts w:ascii="Calibri" w:eastAsia="SimSun" w:hAnsi="Calibri" w:cs="Calibri"/>
          <w:sz w:val="26"/>
          <w:szCs w:val="26"/>
          <w:lang w:eastAsia="zh-CN"/>
        </w:rPr>
      </w:pPr>
      <w:r w:rsidRPr="00D318A4">
        <w:rPr>
          <w:rFonts w:ascii="Calibri" w:eastAsia="SimSun" w:hAnsi="Calibri" w:cs="Calibri"/>
          <w:sz w:val="26"/>
          <w:szCs w:val="26"/>
          <w:lang w:eastAsia="zh-CN"/>
        </w:rPr>
        <w:t xml:space="preserve">  Υπογραφή &amp; σφραγίδα</w:t>
      </w:r>
    </w:p>
    <w:p w:rsidR="00063630" w:rsidRDefault="00063630"/>
    <w:sectPr w:rsidR="00063630" w:rsidSect="00D318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A4"/>
    <w:rsid w:val="00063630"/>
    <w:rsid w:val="00D31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3D44695-D144-4425-BCEC-776B5C1F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1484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2021-03-10T14:30:00Z</dcterms:created>
  <dcterms:modified xsi:type="dcterms:W3CDTF">2021-03-10T14:31:00Z</dcterms:modified>
</cp:coreProperties>
</file>