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473AF6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473AF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475488" w:rsidRPr="00DF210D" w:rsidRDefault="00475488" w:rsidP="00772140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προμήθεια με τίτλο «</w:t>
            </w:r>
            <w:r w:rsidR="00D3571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Προμήθεια βιβλίων 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τον εμπλουτισμό της συλλογής βιβλίων των βιβλιοθηκών του Δήμου Χαλανδρίου</w:t>
            </w:r>
            <w:r w:rsidR="002C6076" w:rsidRPr="002C607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.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», Α.Μ. </w:t>
            </w:r>
            <w:r w:rsidR="00772140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48/2021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τ.......……………………………Οδός…………………………………Αριθμ ……………Τ.Κ. ……….. Τηλ.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προμήθεια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p w:rsidR="00CA00DF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    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4833"/>
        <w:gridCol w:w="1301"/>
        <w:gridCol w:w="1325"/>
        <w:gridCol w:w="1460"/>
        <w:gridCol w:w="1774"/>
        <w:gridCol w:w="69"/>
      </w:tblGrid>
      <w:tr w:rsidR="00EE6799" w:rsidRPr="00CA00DF" w:rsidTr="00EE6799">
        <w:trPr>
          <w:gridAfter w:val="1"/>
          <w:wAfter w:w="69" w:type="dxa"/>
          <w:trHeight w:val="315"/>
        </w:trPr>
        <w:tc>
          <w:tcPr>
            <w:tcW w:w="4833" w:type="dxa"/>
            <w:noWrap/>
            <w:hideMark/>
          </w:tcPr>
          <w:p w:rsidR="00EE6799" w:rsidRPr="003E0948" w:rsidRDefault="00EE6799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ΠΕΡΙΓΡΑΦΗ ΠΡΟΜΗΘΕΙΑΣ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60" w:type="dxa"/>
          </w:tcPr>
          <w:p w:rsidR="00EE6799" w:rsidRPr="003E0948" w:rsidRDefault="00EE6799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ΤΙΜΗ ΜΟΝΑΔΑΣ (ευρώ)</w:t>
            </w:r>
          </w:p>
        </w:tc>
        <w:tc>
          <w:tcPr>
            <w:tcW w:w="1774" w:type="dxa"/>
            <w:noWrap/>
            <w:hideMark/>
          </w:tcPr>
          <w:p w:rsidR="00EE6799" w:rsidRPr="003E0948" w:rsidRDefault="00EE6799" w:rsidP="003E094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</w:rPr>
              <w:t>ΚΟΣΤΟΣ (ευρώ)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πόλεμος των φτωχών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Fruits Basket 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Fruits Basket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Fruits Basket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Fruits Basket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Fruits Basket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Bersert 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Bersert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Bersert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Bersert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Bersert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10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lastRenderedPageBreak/>
              <w:t>Naruto 16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17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18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19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20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6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7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8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Naruto 9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Πολεμιστές 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Πολεμιστές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Πολεμιστές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10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11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12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6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7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8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Τετράδιο θανάτου 9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Γη της επαγγελίας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ΑΙΧΜΑΛΩΤΟΣ ΤΗΣ ΤΥΧΗΣ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ΟΥΤΕ ΔΕΚΑΡΑ ΠΑΡΑΠΑΝΩ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ΧΩΡΙΣ ΡΙΣΚΟ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ΘΗΡΑΜΑΤΑ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ΦΥΓΗ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Και εγένετο εσπέρα και εγένετο πρωί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ΌΤΑΝ ΣΚΟΤΩΝΟΥΝ ΤΑ ΚΟΤΣΥΦΙΑ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ΚΥΡΙΕΣ ΜΕ ΤΑ ΤΙΡΚΟΥΑΖ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ΑΛΕΞΑΝΔΡΟΣ ΚΑΙ ΕΣΠΕΡΙΑ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Κάιζεν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ΠΡΙΝ ΤΗΝ ΚΑΤΑΙΓΙΔΑ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ΕΥΤΥΧΙΣΜΕΝΗ ΖΩΗ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ΑΣΕ ΤΗΝ ΑΓΑΠΗ ΝΑ ΣΕ ΒΡΕΙ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ΔΙΑΒΟΗΤΟΣ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lastRenderedPageBreak/>
              <w:t>Μπρίτζερτον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6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7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Μπρίτζερτον 8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Αθήνα: η ζωή στους δρόμους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Διάστημα και πλανήτες για μαθητές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ΚΟΡΕΣ ΤΗΣ ΣΕΛΗΝΗΣ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ΜΕΡΑ ΧΩΡΙΣ ΟΝΟΜΑ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ΤΕΛΕΥΤΑΙΟ ΠΕΤΑΓΜΑ ΤΟΥ ΦΛΑΜΙΝΓΚΟ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ΣΙΩΠΗ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ΕΘΕΛΟΝΤΗΣ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παρελθόν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ΑΝΤΙΟ ΤΩΡΑ, ΤΑ ΛΕΜΕ ΑΥΡΙΟ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ΤΑΞΙΔΕΥΟΝΤΑΣ ΣΕ ΞΕΝΗ ΓΗ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H ΚΑΛΗ ΚΟΡΗ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Αύγουστος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Στη γη είμαστε πρόσκαιρα υπέροχιοι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ΣΧΟΛΙΚΟΣ ΕΚΦΟΒΙΣΜΟΣ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Αλκμήνη και οι άλλοι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ΔΩΡΟ 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γάτα του Χοσελίτο Περδόν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Ηρακλής ξαναχτυπά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Θησέας, ο ήρωας της Αθήνας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Μεγάλος άτλας του διαστήματος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αγκαλιά ακόμα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Αϊ Βασίλης ψάχνει για δουλειά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Ταξίδι στην Προϊστορία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βιβλίο των συγκρίσεων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ταξίδι της ζωής: η θαυμαστή εξέλιξη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Μην εμπιστεύεσαι κανέναν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 χριστουγεννιάτικο δέντρο του κύριου Γουίλομπι 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Όταν είσαι γενναίος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ΤΑΜΙΕΥΤΗΡΑΣ 13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ΕΚΑΤΟ ΜΕΡΕΣ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ΦΡΑΟΥΛΕΣ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ΠΑΤΟΣ ΤΟΥ ΜΠΟΥΚΑΛΙΟΥ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ΛΙΜΑΝΙ ΣΤΗΝ ΟΜΙΧΛΗ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ΠΟΔΙ ΤΗΣ  ΦΟΥΜΙΚΟ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 ΦΕΡΕΤΡΟ ΓΙΑ ΤΗ ΣΟΦΙΑ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ΚΟΚΚΙΝ' ΑΧΕΙΛΙ ΦΙΛΗΣΑ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ΌΤΑΝ ΤΟ ΡΗΜΑ ΓΙΝΕΤΑΙ ΟΝΟΜΑ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ΑΙΜΑ ΤΗΣ ΑΓΑΠΗΣ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Όλιβ Κίττριτζ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ΣΤΟ ΚΑΦΕΝΕΙΟ ΤΟΥ ΑΙΟΛΟΥ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ΚΑΜΠΑΛΑ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ΦΟΝΟΣ ΤΗΣ ΑΝ ΕΙΒΕΡΙ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ΦΟΝΟΣ ΤΗΣ ΕΛΙΝΟΡ ΠΟΟΥΠ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Χάνα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Sapiens, μια εικονογραφημένη ιστορία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κιμωλία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Κάτσε να σου μολογήσω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ΣΥΝΩΜΟΣΙΑ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ΘΑ ΧΑΘΩ ΣΤΟ ΣΚΟΤΑΔΙ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ΑΜΕΛΙΑ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ΣΠΙΤΙ ΜΕ ΤΙΣ ΚΛΕΙΔΑΡΙΕΣ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ΙΣΤΟΡΙΕΣ ΕΝΌΣ ΓΙΑΤΡΟΥ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ΦΙΛΙΑ ΕΊΝΑΙ ΚΑΙ ΔΕΝ ΕΊΝΑΙ ΠΑΝΤΟΤΙΝΗ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ΔΙΑΡΡΗΓΝΥΟΝΤΑΣ ΤΗΝ ΑΜΦΙΒΟΛΙΑ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ΑΝΑΚΑΙΝΙΖΩ ΤΗ ΖΩΗ 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MANALIVE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ΚΙΤΡΙΝΟ ΚΕΧΡΙΜΠΑΡΙ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Και μετά…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ΙΣΚΙΛΙ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ΤΟΠΑΛ ΟΣΜΑΝ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Στέλλα και ο γλάρος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Μην τα βάζεις ποτέ με μια πριγκίπισσα!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ΧΩΡΙΣ ΑΣΠΙΔΑ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ΚΑΝΕΝΑ ΒΛΕΜΜΑ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ΚΑΝΤΟΡΑΣ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ΣΤΟΙΧΗΜΑ ΘΑΝΑΤΟΥ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Μπορώ να γίνω ο σκύλος σου;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ΧΡΟΝΟΛΟΓΙΟ ΤΗΣ ΕΠΑΝΑΣΤΑΣΗΣ ΤΟΥ 1821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ΚΙΝΗΤΡΟ Χ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ΧΡΥΣΑ ΣΚΟΥΛΑΡΙΚΙΑ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ΔΕΝ ΘΑ ΔΩ ΤΟΝ ΚΟΣΜΟ ΞΑΝΑ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ΗΓΕΣΙΑ ΠΟΛΕΜΟΥ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ΤΙΚ ΤΑΚ ΤΙΚ ΤΑΚ, Ο ΧΡΟΝΟΣ ΠΕΡΝΑ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ΧΩΡΙΣ ΟΝΟΜΑ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ΙΕΡΗ ΣΚΟΤΕΙΝΗ ΝΥΧΤΑ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ΆΛΛΗ ΣΤΑΧΤΟΠΟΥΤΑ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ΦΙΛΗ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ΕΝΟΙΚΟΣ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ΜΑΘΗΜΑΤΑ ΝΕΚΡΟΨΙΑΣ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ΤΡΟΦΙΜΟΣ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ΠΕΙΡΑΜΑ ΜΝΗΜΗΣ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TO ΔΩΜΑΤΙΟ ΜΕ ΤΑ ΨΕΜΑΤΑ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ΣΤΡΑΤΙΩΤΕΣ ΤΗΣ ΣΚΙΑΣ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ΛΥΚΟΣ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H ΠΟΙΝΗ ΕΊΝΑΙ ΘΑΝΑΤΟΣ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ΠΑΓΩΜΕΝΗ ΣΚΑΝΔΑΛΗ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ΦΑΚΕΛΟΣ ΚΑΤΑΡΙΝΑ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ΑΠΟΜΕΙΝΑΡΙΑ ΘΑΝΑΤΟΥ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ΔΙΠΛΑΝΟ ΣΠΙΤΙ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ΚΕΡΑΣΙΕΣ ΠΟΥ ΗΘΕΛΑΝ ΝΑ ΑΝΘΙΣΟΥΝ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ΜΗΝ ΤΟ ΔΙΑΔΩΣΕΙΣ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ΚΑΤΑΣΚΟΠΟΣ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ΛΕΣΧΗ ΤΗΣ ΑΥΠΝΙΑΣ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ΔΙΑΚΟΠΕΣ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ΜΙΣΗ ΚΑΡΔΙΑ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ΚΟΡΗ ΤΟΥ ΗΛΙΟΥ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ΔΩΜΑΤΙΟ ΜΕ ΤΙΣ ΠΕΤΑΛΟΥΔΕΣ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ΚΑΣΤΑΝΑΝΘΡΩΠΟΣ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ΠΩΣ ΧΑΝΕΤΑΙ ΜΙΑ ΠΑΤΡΙΔΑ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ΣΚΙΣΜΕΝΟ ΤΟΥΛΙ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ΜΑΡΓΚΩ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H ΚΑΤΑΡΑ ΤΩΝ ΜΑΓΙΕΡ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ΜΥΣΤΙΚΗ ΔΙΑΘΗΚΗ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ΑΜΑΡΟΚ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ΓΙΑ ΈΝΑ ΤΑΝΓΚΟ ΣΤΗ ΣΜΥΡΝΗ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ΒΙΟΓΡΑΦΙΑ ΜΙΑΣ ΣΚΥΛΑΣ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ΕΒΟΡΑ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Η ΓΙΑΤΡΙΝΑ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εξπρές για τις απίθανες χώρες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συννεφουργείο και ο κρυμμένος θησαυρός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 ερχόσου στη γη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Αρχαία Ρώμη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Μουσική παράσταση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Ανάμεσα σε ηλιθίους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φόνοι του Νυχτολούλουδου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στάλα μαγείας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Ματίλντα και τα χαμένα παραμύθια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Φάνης Τσουλούφης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παιδιά που έβλεπαν τα τρένα που περνούν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Επίθεση από ψείρες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μυστηριώδες παιχνίδι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Γλυκερία Μόγλη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μεγάλο ταξίδι στο ποτάμι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Λεωφόρος Αλεξάνδρας 173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κάτι τι;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ξεχωριστή Κυριακή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Άλλες γυναίκες φοράνε τα φουστάνια σου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Ζωή μέχρι χθες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Σι Λόντε: το κορίτσι που βρήκε τη μουσική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Το κλαμπ των 5 π.μ.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Κορίτσια που έγιναν μύθοςλ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: Η αναγέννηση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: Μαύρη Σημαία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: Μυστική Σταυροφορία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: Υπόκοσμος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Assasin's Creed 7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Ανθρώπινος εγκέφαλος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Γαλάζιος πλανήτης ΙΙ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Η βαλίτσα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Δεσποινίς ορθογραφία και η οικογένεια της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Καροτένια όνειρα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μικρός κάστορας και η χαμένη φωλιά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Ολίβια: μυστικά τετράδια 3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Ολίβια: μυστικά τετράδια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Ολίβια: μυστικά τετράδια 5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Ολίβια: μυστικά τετράδια 6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Ολίβια: μυστικά τετράδια 7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Σου λέω αντίο! Σου λέω γεια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είδαν οι δεινόσαυροι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κάνουν η μαμά και μπαμπάς το βράδυ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βιβλιο που θα ήθελες να είχαν διαβάσει οι γονείς σου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κορίτσι και ο δεινόσαυρος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μεγάλο βιβλίο των απαντήσεων: η γη μας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Αιχμάλωτοι της γεωγραφίας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Τετράς η ξακουστή του Πειραιώς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ΕΚΕΙ ΠΟΥ ΧΤΥΠΑ Η ΚΑΡΔΙΑ ΤΟΥ ΚΟΣΜΟΥ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ΑΝΕΜΟΙ ΤΟΥ ΚΑΜΙΝΟ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LOCKDOWN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ΔΟΞΑ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ΚΛΕΦΤΗΣ ΤΩΝ ΜΥΣΤΙΚΩΝ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ΘΕΟΙ ΤΟΥ ΠΟΛΕΜΟΥ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ΓΚΡΑΝ ΠΑΡΙ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Μαγειρεύοντας για τον Πικάσο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Εδώ είναι η μαμά!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Δεν θα κοιμηθώ απόψε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μέρα του Λουκουμά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Πλανητικές συνεντεύξεις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ΧΑΛΙΦΑΤΟ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ΝΑΥΑΓΙΟ ΤΩΝ ΠΟΛΙΤΙΣΜΩΝ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ΦΥΛΑΚΙΣΜΕΝΟΣ ΤΟΥ ΙΤΣ ΚΑΛΕ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ΛΟΓΟΤΕΧΝΙΚΑ ΣΤΕΚΙΑ,ΚΑΦΕΝΕΙΑ ΚΑΙ ΓΕΙΤΟΝΙΕΣ ΤΗΣ ΑΘΗΝΑΣ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ΝΤΟΝΜΕ ΤΗΣ ΘΕΣΣΑΛΟΝΙΚΗΣ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ΑΚΡΟΔΕΞΙΑ ΣΗΜΕΡΑ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ΜΗΝ  ΠΕΙΣ ΤΙΠΟΤΑ ΤΟΥ ΦΩΝΤΑ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ΜΟΥΣΤΑΦΑ ΚΕΜΑΛ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παπούτσια του Βαρύτονου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Λουίζα: το κόκκινο κουμπάκι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ζωή με τον μπαμπά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 ΧΑΜΟΓΕΛΟ ΤΗΣ ΤΥΧΗΣ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ΑΡΣΕΝ ΛΟΥΠΕΝ, ΤΟ ΜΥΣΤΗΡΙΟ ΤΗΣ ΧΡΥΣΗΣ ΣΚΟΝΗΣ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ΠΡΟΣΚΛΗΤΗΡΙΟ ΗΡΩΩΝ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ΑΥΤΟΙ ΠΟΥ ΕΧΟΥΝ ΧΑΘΕΙ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ΕΝΑΜΙΣΙ ΔΕΥΤΕΡΟΛΕΠΤΟ ΦΩΣ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ΠΑΠΑΦΛΕΣΣΑΣ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ΘΕΡΑΠΕΥΟΝΤΑΣ ΤΗΝ ΨΥΧΗ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ΧΙΛΙΑ ΦΕΓΓΑΡΙΑ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ΕΝΑΣ ΕΡΩΤΑΣ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ΤΡΑΓΟΥΔΙΑ ΓΙΑ ΤΗΝ  ΠΥΡΚΑΓΙΑ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ΟΡΔΕΣΑ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ΑΓΟΡΙΑ ΤΟΥ ΝΙΚΕΛ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ΕΝΑΝΤΙΑ ΣΤΗ ΘΡΗΣΚΕΙΑ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ΤΕΛΕΥΤΑΙΟΣ ΦΥΛΑΚΑΣ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Ούγκο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Να βοηθήσει θέλει το κουνέλι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Χιονονιφάδα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γυάλινο ξενοδοχείο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τύχη του Φάουστο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χρώμα είναι το φιλί;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Τικ και τέλα: το ήσυχο σαλιγκάρι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Εσύ επιλέγεις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21 Η μάχη της πλατείας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χορευτής του νερού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Κόκκινη και η πόλη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Χομ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νόσος του μικρού θεού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βρωμερόν  ύδωρ της λήθης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Μυστήριο στο Γατονήσι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Μικρός οδηγός βιβλίων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Από την αρχή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Τάτα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παράξενη διαθήκη του Ιερόθεου Νιάρ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Καληνύχτα, πλανήτη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Κουνέλος και Αρκούδα: ιπτάμενος μεζές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Κουνέλος και Αρκούδα: παράξενα φράγματα συμβαίνουν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μεγάλη οικογένεια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ΠΕΡΙΠΛΑΝΗΣΕΙΣ ΤΟΥ GUSTAV FELDHAM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ΚΩΝΣΤΑΝΤΙΝΟΥΠΟΛΗ ΚΑΤΆ ΤΟ ΕΤΟΣ 1821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ΑΠΕΛΕΥΘΕΡΩΤΙΚΟΣ ΑΓΩΝΑΣ ΤΩΝ ΕΛΛΗΝΩΝ ΚΑΤΆ ΤΟ ΕΤΟΣ 1822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ΑΠΕΙΘΑΡΧΟΙ ΤΟΥ ΚΟΚΚΙΝΟΥ ΟΥΡΑΝΟΞΥΣΤΗ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βέλος του Απόλλωνα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ΠΑΙΔΙ ΣΤΗΝ ΟΙΚΟΓΕΝΕΙΑ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κοράκι και το παγώνι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Χράτς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Βουβά κόμικς και εικονοβιβλία: τεχνικές αφήγησης στα βιβλία χωρίς λέξεις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πιο δυνατός άνθρωπος του κόσμου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Μια αγκαλιά κι ένα φιλί κι ένα κουτό κουτί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Νερό δε γίνεται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ΤΕΛΕΥΤΑΙΟ ΚΥΝΗΓΙ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Κωνσταντίνος Κανάρης τα' όνομα μου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Ρωρώ το καγκουρό και το διψασμένο δάσος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 χαμόγελο και δύο όμορφες λέξεις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Λόρδος Βύρων και Έλγιν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δύο Φρίντες - Αναμνήσεις δια χειρός Φρίντα Κάλο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ΝΤΑΒΙΤΣΟΝ ΕΦΕΝΤΗΣ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ιστορά των εικόνων για παιδιά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24 εικόνες για την επανάσταση του 1821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Ουρανός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Ωκεανός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ΘΑΝΑΤΟΣ ΕΊΝΑΙ ΖΟΡΙΚΗ ΔΟΥΛΕΙΑ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ΜΑΓΙΚΟ ΒΑΡΕΛΙ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ΓΥΝΑΙΚΑ ΠΟΥ ΓΝΩΡΙΣΑ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ΧΡΟΝΙΑ ΘΑΝΑΤΟΥ ΤΟΥ ΡΙΚΑΡΝΤΟ ΡΕΙΣ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ΧΡΥΣΑΛΛΙΔΑ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ΚΑΜΙΑΣ ΓΥΝΑΙΚΑΣ ΓΕΝΝΗΜΑ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ΘΑ ΓΙΝΩ Η ΣΚΙΑ ΣΟΥ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ΣΚΟΤΑΔΙ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ΑΘΩΑ ΠΛΑΣΜΑΤΑ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 ΒΛΕΠΕΙΣ;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ΓΡΑΜMΑΤΑ ΣΤΗ ΧΙΟΝΑΤΗ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ΦΟΒΟΥ ΤΟΥΣ ΔΑΝΑΟΥΣ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ΨΥΘΥΡΟΙ ΤΗΣ ΠΟΛΗΣ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ΣΥΜΦΩΝΙΑ ΤΗΣ ΧΑΡΑΣ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ΚΡΥΠΤΗ ΒΙΤΑΛ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ΓΚΙΛΟΤΙΝΑ ΤΟΥ ΝΑΥΠΛΙΟΥ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ΙΔΟΥ ΕΓΩ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Άνθρωποι με άγχος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Κάθε πρωί ο δρόμος για ο σπίτι γίνεται όλο και πιο μακρύς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Συμφωνία ζωής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μεγάλος αποχαιρετισμός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ληστεία του αιώνα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Κλοπή στο μουσείο κέρινων ομοιωμάτων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φάντασμα της αρένας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Ένας αγώνας προς τιμή του αυτοκράτορα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Θησαυρός των Μάγια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Σκοτεινό κράτος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Και τα δικά σου, δικά 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συμβαίνει με την κυρία Στριμμένου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Αγκμαράλο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ταξίδι: Κύπρος 1948 η αρχή της Οδύσσειας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μυστικό της κολλήτης 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θάλασσα, δύο πατρίδες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μυστήριο του ρουμπινιού της Ανατολής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ελάφι της Ρόδου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Επιχείρηση κλεμμένος πίνακας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Επιχείρηση ληστεία στο ταμιευτήριο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Επιχείρηση: Νησί του ήλιου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Τελικός κυπέλλου στην Ποντικούπολη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ΦΟΝΟΣ ΕΊΝΑΙ ΧΡΗΜΑ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ΣΚΟΤΕΙΝΟ ΝΕΡΟ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ΗΧΩ ΤΟΥ ΠΑΡΙΣΙΟΥ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ΤΑ ΦΩΤΑ ΤΟΥ ΝΟΤΟΥ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Τέσσερις άνεμοι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ΒΙΒΛΙΟΘΗΚΑΡΙΟΣ ΤΟΥ ΑΟΥΣΒΙΤΣ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ΚΑΤΩ ΑΠΌ ΤΟ ΔΕΡΜΑ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ΛΑΜΨΗ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ΚΟΡΑΚΙ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ΙΣΤΟΡΙΑ ΤΟΥ ΝΕΡ0Υ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ΜΑΥΡΟΣ ΗΛΙΟΣ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ΚΟΡΙΤΣΙ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ΔΙΚΤΥΟ ALICE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ΚΛΕΙΔΙ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Σκουλήκι αγαπάει σκουλήκι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Μπλε περίοδος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 διαμέρισμα στο Παρίσι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Άρα, η μηχανικός των άστρων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μεγάλος λύκος και η κόκκινη νεράιδα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μεγάλο βιβλίο των ζουζουνιών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μεγλάο βιβλίο των θηρίων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Πωλητής ευτυχίας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Νενέ στη Σαντορίνη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μικρός νυχτόγατος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μεγάλο βιβλίο των δράκων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μαμά είναι σαν σπίτι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σπίτι 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Το μυστικό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Από ένα τίποτα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ΦΙΛΙ ΣΤΟΝ ΛΕΠΡΟ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ΕΜΠΟΡΟΣ ΤΟΥ ΦΩΤΟΣ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ΠΩΣ Η ΓΕΡΜΑΝΙΑ ΚΑΤΕΣΤΡΕΨΕ ΤΟΝ ΕΛΛΗΝΙΣΜΟ ΤΗΣ ΤΟΥΡΚΙΑΣ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ΚΟΡΙΤΣΙ ΣΤΟ ΔΕΝΤΡΟ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ΞΕΧΑΣΜΕΝΟ ΧΩΡΙΟ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ΣΚΟΤΑΔΙ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H ΓΗ ΤΟΥ ΠΑΓΟΥ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ΜΟΡΦΗ ΤΗΣ ΝΥΧΤΑΣ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ΣΥΧΝΟΤΗΤΑ ΤΟΥ ΦΟΝΟΥ: ΑΚΟΗ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ΤΙΠΟΤΑ ΛΙΓΟΤΕΡΟ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ΥΠΟΤΡΟΠΗ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ΤΕΛΟΣ ΤΟΥ ΟΚΤΩΒΡΗ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ΣΤΟ ΚΟΚΚΙΝΟ ΚΑΙ ΓΑΛΑΖΙΟ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ΡΟΔΑ ΣΤΗΝ ΚΑΤΑΙΓΙΔΑ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ΑΛΕΞΑΝΔΡΟΣ ΥΨΗΛΑΝΤΗΣ Ο ΤΕΛΕΥΤΑΙΟΣ ΠΡΙΓΚΙΠΑΣ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ΘΕΟΔΟΣΙΑ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ΗΡΩΙΔΑ ΤΗΣ ΕΛΛΗΝΙΚΗΣ ΕΠΑΝΑΣΤΑΣΗΣ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Δεν ξέρω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θεραπεύτρια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Να ζήσεις, κορίτσι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μπάνιο μας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Ανια και η μάγισσα του χιονιού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μάγγισες δεν πιστεύουν στα δάκρυα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Ποιος θα σώσει τον Άλφονς;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ΣΠΙΤΙ ΣΤΗΝ ΚΟΡΥΦΗ ΤΟΥ ΛΟΦΟΥ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ΣΤΗ ΣΚΙΑ ΤΗΣ ΛΗΣΜΟΝΙΑΣ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Γεια σου Καμηλοπάρδαλη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υπηρεσία μέτρων και σταθμών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Κυκλαδικά ειδώλια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Λε Κορμπιζιέ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Σόνια Ντελόνε: μια ζωή γεμάτη χρώμα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μεγαλύτερο λουλούδι του κόσμου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Σκέψου όπως ο Λεονάρντο ντα Βίντσι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ΜΕΡΑ ΝΥΧΤΑ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ΑΝΔΡΑΣ ΜΕ ΚΟΚΚΙΝΟ ΜΑΝΔΙΑ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ΝΕΑ ΣΚΟΤΕΙΝΗ ΕΠΟΧΗ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ΠΕΝΤΕ ΣΥΝ ΤΡΙΑ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ΠΑΡΙΖΙΑΝΟΣ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ΜΑΥΡΗ ΛΙΣΤΑ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ΧΑΜΕΝΟΣ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ΚΑΛΟ ΜΟΥ ΠΑΙΔΙ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ΑΣΗΜΕΝΙΑ ΦΤΕΡΑ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1794: ΟΙ ΣΚΟΤΕΙΝΕΣ ΜΕΡΕΣ ΤΗΣ ΣΤΟΚΧΟΛΜΗΣ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ΒΑΣΙΛΕΙΟ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ΟΣΑ ΚΡΑΤΗΣΑΜΕ ΚΡΥΦΑ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ΕΠΤΑ ΘΑΝΑΤΟΙ ΤΗΣ ΕΒΕΛΙΝ ΧΑΡΝΤΚΑΣΤΛ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ΜΕΓΑΛΗ ΓΡΙΠΗ ΤΟΥ 1918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ΚΑΛΟΣ ΓΙΟΣ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ΙΣΤΟΡΙΑ ΕΝΌΣ ΟΔΟΙΠΟΡΟΥ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1821 Η ΔΗΜΙΟΥΡΓΙΑ ΕΝΌΣ ΕΘΝΟΥΣ ΚΡΑΤΟΥΣ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ΕΛΛΗΝΙΚΟ ΟΝΕΙΡΟ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1814-1821:  Η ΠΡΟΕΤΟΙΜΑΣΙΑ ΜΙΑΣ ΕΠΑΝΑΣΤΑΣΗΣ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ΩΣ ΤΟ ΤΕΛΟΣ ΤΟΥ ΚΟΣΜΟΥ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ΘΕΟΔΩΡΟΣ ΚΟΛΟΚΟΤΡΩΝΗΣ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ΧΡΥΣΟ ΒΡΑΧΙΟΛΙ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1909- Η ΜΕΤΑΒΑΣΗ ΤΗΣ ΕΛΛΑΔΑΣ ΣΤΟΝ 20ο ΑΙΩΝΑ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ΣΩΣΕ ΜΕ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ΑΔΕΛΦΙΚΟ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ΜΑΡΤΥΣ ΜΟΥ Ο ΘΕΟΣ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Μήπως είσαι γάτα;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χαμένοι πολεμιστές της παλίρροιας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ιστορία περί των πάντων (σχεδόν)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Μοντεσσόρι στο σπίτι με το μικρό παιδί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γυναίκα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τόπος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Σκοτεινός κήπος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Πειρατόσουπα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Manhattan Transfer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Ένας διαφορετικός τυμπανιστής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Μαμά! Τα τέρατα!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Μετά το τέλος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 τραγούδι για δύσκολους καιρούς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Συλλέκτης λέξεων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μικρότερο χριστουγεννιάτικο δώρο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φύλακες της μαγείας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κλέφτρα που αγαπούσε τις πέρλες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αγόρι που ζούσε με δράκους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βιβλίο των χελιών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Διπλό μυστήριο για την Έμιλι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Πρώτη του έτους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βυζάντιο σε έξι χρώματα: Γαλάζιο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Δύο βήματα μπρος, ένα πίσω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Στο βάθος του αιώνα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Ιωάννης Καποδίστριας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Μεγάλοι… μικροί: οι καλλιτέχνες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Δύο στόματα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μεγάλος περίπατος του Πέτρου (graphic novel)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νυχτερινός περίπατος της γιαγιάς της ίδιας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πρώτα διακόσια χρόνια είναι δύσκολα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Σσσς! Ησυχία!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Σκιουριά και χρυσάφι: Νεγρεπόντε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Σκουριά και χρυσάφι: Πόρτο Λεόνε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Σμαρώ και οι καρτ ποστάλ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βαλίτσα της Νίνας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κατάσκοπος των βιβλίων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Φίλες χωρίς αρχή και τέλος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είναι δημοκρατία;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Νυχτερινό σχολείο Τ2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Υπέροχες γυναίκες που έσωσαν τον πλανήτη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Πες μας παππού… πως πήγαμε στο φεγγάρι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Πετρόμπεης Μαυρομιχάλης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Γνώρισε τους πλανήτες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Δράκοι εναντίον Βίκινγκ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θάλασσα των χαμένων ψαριών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Κατ Γουλφ σε επικίνδυνο έδαφος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μάγισσα Μπουρίνη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Θάρρος ή αλήθεια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υπόθεση για τον Ντετέκτιβ Κλουζ: η μύτη της θεάς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Μπάρναμπους: η μεγάλη απόδραση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μικρός δράκος καρύδας: σχολική γιορτή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υπέροχος πλανήτης μας: ο άνεμος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υπέροχος πλανήτης μας: τα ρομπότ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υπέροχος πλανήτης μας:Το νερό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Ρέι: μια φωτεινή μέρα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Σκέψου όπως ο Άλμπερτ Άινστάιν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Στο καιρό των μάγων 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Ταξίδι στα βάθη των ωκεανών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Ταξίδι στην εποχή των δεινοσαύρων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Ταξίδι στην ιστορία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Ταξίδι στο διάστημα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ΜΑΓΙΚΟ ΑΡΩΜΑΤΟΠΩΛΕΙΟ (ΠΡΩΤΟ ΒΙΒΛΙΟ)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ιππότης που είπε όχι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Αχ, φαντάσματα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Βάτραχος τρίκλωπας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Πηνελόπη της θάλασσας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Μάμουν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Αρκούδος, το πιάνο και η τελευταία συναυλία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κύριος Ουφ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Μπαμπάς μου είναι ψηλός και δυνατός, μα..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Ρόζα το τερατάκι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ΚΑΤΑΦΥΓΙΟ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ΠΑΙΔΙ ΤΟΥ ΑΟΥΣΒΙΤΣ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ΕΞΑΦΑΝΙΣΜΕΝΑ ΚΟΡΙΤΣΙΑ ΤΟΥ ΠΑΡΙΣΙΟΥ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ΝΑ 'ΜΑΣΤΕ ΛΟΙΠΟΝ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ΦΙΛΕΛΛΗΝΕΣ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ΣΧΕΣΕΙΣ ΠΟΥ ΟΝΕΙΡΕΥΟΜΑΣΤΕ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ΕΠΤΑ ΨΕΜΑΤΑ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ΑΘΩΟΙ ΕΝΟΧΟΙ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Θυμός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οθόνες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αγωνιστές του 1821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μεγάλες μάχες του 1821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Έλληνες ποδοσφαιριστές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Λεωνίδας και η μάχη των Θερμοπυλών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Μιλιτιάδης και η μάχη του Μαραθώνα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τέρας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χέρι του θεού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Γέλιο και παραλλαγή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Άρωμα Λουίζα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μαύρη καλλονή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Ληστεία στο Χάιλαντ Φάλκον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Μέγας Αλέξανδρος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γύρος του κόσμου σε 80 ημέρες: κλασικά σε κόμικ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>
              <w:t xml:space="preserve">Ο θαυμάσιος μάγος του </w:t>
            </w:r>
            <w:r w:rsidRPr="001D6285">
              <w:t>Οζ: κλασικά σε κόμικ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Ποδόσφαιρο: 40 θρυλικοί παίκτες 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Στρατιώτες στον πόλεμο (1940-1944)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Κεντήματα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τυφλοπόντικας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ΚΟΥΛΤΟΥΡΑ ΤΟΥ ΝΑΡΚΙΣΣΙΣΜΟΥ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ΑΠΟΔΕΛΟΙΠΟ ΚΟΛΟΚΟΤΡΩΝΕΙΚΟ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ΑΜΕΡΙΚΑΝΙΚΗ ΨΥΧΩΣΗ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ΑΝΘΡΩΠΟΣ ΠΟΥ ΚΟΙΤΑΖΕΙ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Παίζω και κατασκευάζω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ΓΙΟΣ ΤΟΥ ΝΙΤΣΕ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Γυναίκες της επιστήμης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1821- Ο ΠΟΛΕΜΟΣ ΤΗΣ ΕΛΛΗΝΙΚΗΣ ΑΝΕΞΑΡΤΗΣΙΑΣ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ΜΙΑ ΖΩΗ ΓΕΜΑΤΗ ΤΟΛΜΗ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ΕΛΛΑΔΑ ΣΤΗ ΓΕΙΤΟΝΙΑ ΤΗΣ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αόρατο μίσος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Ελέφαντας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Αυτοπεποίθηση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Φιλία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Φόβοι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Σ' αγαπώ, λέμε!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Περντού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καταραμένο κουνέλι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αγόρι, ο τυφλοπόντικας, η αλεπού και το άλογο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Μετά τιμής, Άλις Τιμς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Ναυμαχία της Σαλαμίνας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φίλος μου ο Τίμος το κλαδάκι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Δρ. Ντούλιτλ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γλώσσα του σύμπαντος: μια οπτική εξερεύνηση των μαθηματικών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Κύπρος: από το μύθο ως σήμερα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ΓΕΩΓΡΑΦΙΑ ΤΗΣ ΦΙΛΟΣΟΦΙΑΣ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Γιατί δε γελούν πια οι Καρυάτιδες;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Άγιος Βασίλης κατά λάθος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Δισεκατομμυριούχος κατά λάθος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Μυστικός πράκτορας κατά λάθος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ΧΡΟΝΙΑ ΤΗΣ ΒΡΑΔΥΤΗΤΑΣ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ΦΛΟΓΑ ΤΗΣ ΕΛΕΥΘΕΡΙΑΣ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ΕΝΑΣ ΧΡΟΝΟΣ ΚΑΙ ΜΙΑ ΜΕΡΑ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ΓΡΑΜΜΑ ΣΤΗ ΜΑΤΙΛΝΤΑ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ΜΕΘΟΔΟΣ ΚΑΤΑΛΑΝΟΤΤΙ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ΔΟΛΟΦΟΝΙΑ ΤΟΥ ΣΩΚΡΑΤΗ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ΕΞΑΦΑΝΙΣΗ ΤΗΣ ΣΤΕΦΑΝΙ ΜΕΙΛΕΡ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ΑΠΑΤΗΛΗ ΖΩΗ ΤΩΝ ΕΝΗΛΙΚΩΝ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ΧΑΛΙΛ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ΕΓΚΛΗΜΑΤΑ ΤΗΣ ΑΛΙΚΗΣ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ΣΥΓΚΑΤΟΙΚΟΙ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ΦΩΤΑ ΠΟΛΕΜΟΥ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ΑΝΤΡΑΣ ΠΟΥ ΕΠΕΣΤΡΕΨΕ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ΣΚΕΦΤΟΜΑΙ  ΝΑ ΒΑΛΩ ΈΝΑ ΤΕΛΟΣ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ΚΑΝΟΝΙΚΟΙ ΑΝΘΡΩΠΟΙ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ΑΓΡΙΟ ΦΙΛΙ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ΚΗΠΟΣ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ΓΡΑΦΕΑΣ ΤΟΥ ΠΑΛΑΤΙΟΥ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ΚΡΥΦΗ ΖΩΗ ΤΗΣ ΨΥΧΗΣ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ΑΝΔΡΑΣ ΠΟΥ ΔΕΝ ΤΗΛΕΦΩΝΗΣΕ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ΜΠΛΕ ΛΟΥΛΟΥΔΙ: ΑΝΑΜΝΗΣΕΙΣ ΑΠΌ ΤΟ 2048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ΑΝΤΡΕΣ ΧΩΡΙΣ ΑΝΤΡΕΣ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ΠΙΚΡΟ ΠΟΤΗΡΙ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ΞΕΝΗ ΤΟΥ 1854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H TEXNH ΤΗΣ ΨΗΦΙΑΚΗΣ ΖΩΗΣ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Σικελικό Ειδύλλιο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ΚΗΠΟΣ ΜΕ ΤΙΣ ΦΡΑΟΥΛΕΣ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ΠΩΣ ΝΑ ΜΙΛΑΜΕ ΓΙΑ ΒΙΒΛΙΑ ΠΟΥ ΔΕΝ ΕΧΟΥΜΕ ΔΙΑΒΑΣΕΙ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Δον Κιχώτης Α΄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Δον Κιχώτης Β'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Πώς διαβάζεται ένα βιβλίο;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Ικιγκάι</w:t>
            </w:r>
          </w:p>
        </w:tc>
        <w:tc>
          <w:tcPr>
            <w:tcW w:w="1301" w:type="dxa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3E0948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Χρονολόγιο: επιστήμη και τεχνολογία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Εκατοντάδες χιλιάδες Αγιοβασίληδες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Τελευταίος άνθρωπος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αστυνομία της μνήμης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Έραγκον: η κληρονομιά Βιβλίο 1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τέχνη της ψηφιακής ζωής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ποδοσφαιρόνια: Το μυστήριο με το στοιχειωμένο πύργο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Στο δάσος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Ρίζες και θεμέλια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Εξυπερή, ο πρίγκιπας που δε μεγάλωσε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Λάζαρος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καλύτερη χειρότερη μέρα της ζωή σου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Φαντασία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Μυστικά επιτυχίας για οικογενειακές επιχειρήσεις στη νέα εποχή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Αναμνήσεις ενός μολυβένιου στατιώτη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Χάρτες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Εξήντα χρόνια τρύγος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λαγουδάκι θέλει να κοιμηθεί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Δρόμος για την αγάπη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Χρυσά κούπια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Κιλικκαντζαρολογία: καλικάντζαροδιωκτική 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χαμόγελο της Λολας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Μυρρίνη η μικρή Αθηναία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παππούς που δεν γνώρισα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εξαφάνιση της Μπέλλας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Ελεάννα στο νησί των πεταλούδων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χάρισμα της Ήβης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Βρέξει, χιονίσει, μαζί!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Μαρία Κάλλας: γράμματα και αναμνήσεις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Στέφανος, η εκδρομή και άλλες έγνοιες για την Άννα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Όταν εσύ λείπεις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Σ' αγαπάω (σχεδόν πάντα)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Στάσου, κοίτα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αγένεια!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εγωιστικά!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τέρας μου κι εγώ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ιστορία του κόσμου με μία ματιά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4 πυλώνες της ευζωίας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ΔΡΟΜΟΣ Ο ΛΙΓΟΤΕΡΟ ΤΑΞΙΔΕΜΕΝΟΣ ΣΥΝΕΧΙΖΕΤΑΙ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λύση για το στρες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ΚΑΘΙΣΤΑ ΤΗΝ ΠΡΟΦΟΡΙΚΗ ΙΣΤΟΡΙΑ ΔΙΑΦΟΡΕΤΙΚΗ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 ΖΕΣΗ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ΑΝΘΡΩΠΙΝΟΣ ΠΑΡΑΓΟΝΤΑΣ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ΑΦΕΝΤΕΣ ΚΑΙ ΔΟΥΛΟΙ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H ΠΙΟ ΠΟΛΥΤΙΜΗ ΠΡΑΜΑΤΕΙΑ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Μόνος στο Βερολίνο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ΠΡΙΓΚΙΠΑΣ ΜΕ ΤΟ ΦΛΙΤΖΑΝΑΚΙ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ΓΡΑΦΟΝΤΑΣ ΓΙΑ ΝΑ ΣΩΣΩ ΜΙΑ ΖΩΗ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ΚΑΤΙ ΑΣΤΡΑΦΤΕΡΟ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ΧΑΡΙΛΑΟΣ ΤΡΙΚΟΥΠΗΣ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ΙΣΤΟΡΙΕΣ ΜΕΤΑΝΑΣΤΩΝ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κύριος Γουάιλντερ κι εγώ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Όλοι οι άνθρωποι του βασιλιά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δικός μας πόθος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Μπαλκόνι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Πετά πετά η μέλισσα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Βαλς των Χριστουγέννων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μυστικός κήπος στον ουρανό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 είναι εκεί ψηλά;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δώρο του παππού μου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ΤΣΙΠΕΡ ΚΑΙ Ο ΠΑΤΕΡΑΣ ΤΟΥ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1821 Η Επανάσταση και οι απαρχές του ελληνικού αστικού κράτους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Ευρώπη στο προσκήνιο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μεγάλη γαλλική επανάσταση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εφιάλτης των Βερσαλλιών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Ξέρω να λέω συγνώμη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Μικρή χελώνα και η θάλασσα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Αστροφιλαράκια: το μαγικό φίλτρο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Αδύνατον!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Ούπς, μία αλεπού!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Τζέιν Γκούντολ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Αγαπητή γη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ομάδα των μονόκερων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λύκοι ήρθαν για δείπνο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Λάμψυ: το τραγούδι της Μπέθανυ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Νιλ Άρμστρονγκ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Τρία ποντικάκια, ένα τυρί και μυστήριο πολύ!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Ραλλού των αστεριών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Για μια σταγόνα μέλι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Ας αγκαλιαστούμε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Αστέρης: κυνηγώντας τον άτακτο βιβλιοφάγο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Αφήστε με να κοιμηθώ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Είμαι λίγο ανήσυχος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Είναι μόνο ένα σκουπίδι!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καρδιά του παππού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μεγάλη περιπέτεια του Χέρμπι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Ήρωες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Με τα βάζεις με τη πάπια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πειρατές δεν πηγαίνουν στο σχολείο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Ερωτευμένοι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Στιγμούλα και ο Γραμμούλης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γατόνια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Ντετέκτιβ Νίκι και το μυστικό της κόμπρας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μικροί μου κόσμοι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μυστικός κήπος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Εγκυκλοπαίδεια Larousse: η θάλασσα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εγκυκλοπαίδεια Larousse: από πού προέρχεσαι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Εγκυκλοπαίδεια Larousse No5 - Οι Δεινόσαυροι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Εγκυκλοπαίδεια Larousse No6 - Το Σύμπαν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Εγκυκλοπαίδεια Larousse No7 - Οι Εποχές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Μικρή Εγκυκλοπαίδεια Larousse No8 - Οι 5 Αισθήσεις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κοντορεβιθούλης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ΜΑΚΡΥ ΠΕΤΑΛΟ ΑΠΌ ΘΑΛΑΣΣΑ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γυναίκες της ψυχής μου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ΔΙΑΘΗΚΕΣ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ΞΕΧΑΣΜΕΝΗ ΔΟΛΟΦΟΝΙΑ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ΜΥΣΤΗΡΙΟ ΣΤΗΝ ΚΑΡΑΙΒΙΚΗ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ΦΟΝΟΣ ΕΊΝΑΙ ΕΥΚΟΛΟΣ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ΩΧΡΟΣ ΙΠΠΟΣ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ΜΥΣΤΗΡΙΟ ΤΟΥ ΛΙΣΤΕΡΝΤΕΙΛ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ΜΥΣΤΗΡΙΟ ΤΟΥ ΣΙΤΑΦΟΡΝΤ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ΣΕ ΠΡΩΤΟ ΠΡΟΣΩΠΟ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ΔΙΕΡΜΗΝΕΑΣ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ΈΝΑΣ ΚΑΛΛΙΤΕΧΝΗΣ ΤΟΥ ΡΕΟΝΤΟΣ ΚΟΣΜΟΥ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ΤΕΛΟΣ ΤΟΥ ΤΕΛΟΥΣ ΤΗΣ ΓΗΣ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ΣΟΥ ΧΡΩΣΤΑΩ ΧΑΡΗ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ΜΑΤΙΑ ΤΟΥ ΣΚΟΤΟΥΣ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ΚΟΡΙΤΣΙ ΜΕ ΤΟ ΤΑΤΟΥΑΖ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ΚΟΡΙΤΣΙ ΠΟΥ ΕΠΑΙΖΕ ΜΕ ΤΗ ΦΩΤΙΑ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ΚΟΡΙΤΣΙ ΣΤΗ ΦΩΛΙΑ ΤΗΣ ΣΦΙΓΓΑΣ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ΜΑΘΗΤΕΥΟΜΕΝΟΣ ΑΡΧΙΤΕΚΤΟΝΑΣ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 xml:space="preserve">Η ΖΩΗ ΠΟΥ ΣΟΥ'ΚΛΕΨΑ 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ΦΛΟΓΑ ΚΑΙ ΑΝΕΜΟΣ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ΡΑΓΙΣΜΕΝΟ ΕΙΔΩΛΟ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ΡΟΔΑΝΘΟΣ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ΕΡΑΣΤΕΣ ΤΟΥ ΦΩΤΟΣ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ΧΟΡΟΣ ΤΗΣ ΘΕΑΣ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ΕΡΑΝ ΒΥΖΑΝΤΙΝΑ ΑΜΑΡΤΗΜΑΤΑ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ΚΟΡΙΤΣΙ ΜΕ ΤΟ ΣΑΛΙΓΚΑΡΙ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ΑΥΤΉ Η ΟΙΚΟΓΕΝΕΙΑ ΘΑ ΜΕ ΤΡΕΛΑΝΕΙ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ΟΛΕΘΡΙΟ ΠΑΘΟΣ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ΌΤΑΝ ΚΛΑΙΝΕ ΤΑ ΑΣΤΕΡΙΑ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ΤΡΕΙΣ ΑΣΟΙ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Η ΡΑΦΤΡΑ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ΛΙΑΝΟΚΕΡΙΑ ΤΗΣ ΜΙΚΡΗΣ ΠΑΤΡΙΔΑΣ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ΣΕ ΒΑΘΙΑ ΝΕΡΑ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ΤΙΡΚΟΥΑΖ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ΔΕΚΑΕΞΙ ΓΡΑΜΜΑΤΑ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ΠΩΣ ΝΑ ΜΗ ΧΑΣΟΥΜΕ ΤΟ ΜΥΑΛΟ ΜΑΣ ΣΕ ΜΙΑ ΕΠΟΧΗ ΚΡΙΣΗΣ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ΙΡΕΝΑ ΣΕΝΤΛΕΡ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ΔΕΞΙ ΚΙΤΡΙΝΟ ΛΟΥΣΤΡΙΝΙ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ΚΑΛΙΓΟΥΛΑΣ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ΚΑΤΩ ΑΠ'ΤΗ ΜΗΛΙΑ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ΝΟΥΡΙΝ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ΥΣΤΕΡΟΓΡΑΦΟ ΖΩΗΣ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ΚΟΡΙΤΣΙ ΤΟΥ ΚΑΙΡΟΥ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 Ήλιος του Μεσονυκτίου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Dog man 1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Dog man 2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Dog man 3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Dog man 4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Μαίρη Πόππινς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Κάτι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Χελώνες στο άπειρο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πρώτο σύνταγμα της Ελλάδας για παιδιά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Φλόγα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έτος της Χάριτος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πράσινο φόρεμα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Τα πρόσωπα της Επανάστασης του 1821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Άμνετ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Είμαι ότι καλύτερο μου έχει συμβεί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Αυτοί οι γονείς μου θα με τρελάνουν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νόημα της ζωής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Ενόλα Χόλμς Τ1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Ενόλα Χόλμς Τ2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Οι πρώτες υποθέσεις του Πουαρό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ΜΥΣΤΙΚΟ ΤΩΝ ΑΛΟΓΩΝ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ΑΠΟΧΑΙΡΕΤΙΣΜΟΣ ΣΤΗ  ΚΟΚΚΙΝΗ ΓΥΝΑΙΚΑ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ΧΑΛΚΙΝΕΣ ΒΕΡΕΣ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>
            <w:r w:rsidRPr="001D6285">
              <w:t>ΤΟ ΆΛΛΟ ΜΙΣΟ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Default="00EE6799" w:rsidP="00B87A5F">
            <w:r w:rsidRPr="001D6285">
              <w:t>ΣΤΕΛΛΑ, ΜΙΑ ΖΩΗ ΔΕΝ ΜΑΣ ΦΤΑΝΕΙ</w:t>
            </w:r>
          </w:p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6B0120" w:rsidRDefault="00EE6799" w:rsidP="00B87A5F">
            <w:r w:rsidRPr="006B0120">
              <w:t>1</w:t>
            </w: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EE6799" w:rsidRPr="003E0948" w:rsidTr="00EE6799">
        <w:trPr>
          <w:trHeight w:val="315"/>
        </w:trPr>
        <w:tc>
          <w:tcPr>
            <w:tcW w:w="4833" w:type="dxa"/>
            <w:noWrap/>
          </w:tcPr>
          <w:p w:rsidR="00EE6799" w:rsidRPr="001D6285" w:rsidRDefault="00EE6799" w:rsidP="00B87A5F"/>
        </w:tc>
        <w:tc>
          <w:tcPr>
            <w:tcW w:w="1301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2"/>
            <w:noWrap/>
          </w:tcPr>
          <w:p w:rsidR="00EE6799" w:rsidRPr="003E0948" w:rsidRDefault="00EE6799" w:rsidP="00B87A5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E12EBB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</w:t>
      </w:r>
      <w:r>
        <w:rPr>
          <w:rFonts w:ascii="Arial" w:eastAsia="Times New Roman" w:hAnsi="Arial" w:cs="Arial"/>
          <w:b/>
          <w:kern w:val="0"/>
          <w:lang w:eastAsia="el-GR"/>
        </w:rPr>
        <w:t xml:space="preserve">                                     </w:t>
      </w:r>
    </w:p>
    <w:p w:rsidR="00475488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="00D35718">
        <w:rPr>
          <w:rFonts w:ascii="Arial" w:eastAsia="Times New Roman" w:hAnsi="Arial" w:cs="Arial"/>
          <w:b/>
          <w:kern w:val="0"/>
          <w:lang w:eastAsia="el-GR"/>
        </w:rPr>
        <w:t xml:space="preserve">   Φ.Π.Α 6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140" w:rsidRPr="006D19CF" w:rsidRDefault="00772140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EE6799">
                              <w:rPr>
                                <w:sz w:val="28"/>
                              </w:rPr>
                              <w:t>/ 2021</w:t>
                            </w:r>
                          </w:p>
                          <w:p w:rsidR="00772140" w:rsidRDefault="00772140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772140" w:rsidRDefault="00772140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772140" w:rsidRPr="006D19CF" w:rsidRDefault="00772140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EE6799">
                        <w:rPr>
                          <w:sz w:val="28"/>
                        </w:rPr>
                        <w:t>/ 2021</w:t>
                      </w:r>
                    </w:p>
                    <w:p w:rsidR="00772140" w:rsidRDefault="00772140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772140" w:rsidRDefault="00772140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171700" cy="14859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140" w:rsidRDefault="00772140" w:rsidP="00475488">
                            <w:r>
                              <w:rPr>
                                <w:b/>
                              </w:rPr>
                              <w:t xml:space="preserve">        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772140" w:rsidRDefault="00772140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772140" w:rsidRDefault="00772140" w:rsidP="00475488">
                            <w:pPr>
                              <w:jc w:val="center"/>
                            </w:pPr>
                          </w:p>
                          <w:p w:rsidR="00772140" w:rsidRDefault="00772140" w:rsidP="00475488">
                            <w:pPr>
                              <w:jc w:val="center"/>
                            </w:pPr>
                          </w:p>
                          <w:p w:rsidR="00772140" w:rsidRDefault="00772140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72140" w:rsidRDefault="00772140" w:rsidP="00475488"/>
                          <w:p w:rsidR="00772140" w:rsidRDefault="00772140" w:rsidP="00475488"/>
                          <w:p w:rsidR="00772140" w:rsidRDefault="00772140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3pt;margin-top:8.4pt;width:17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" strokecolor="white">
                <v:textbox>
                  <w:txbxContent>
                    <w:p w:rsidR="00772140" w:rsidRDefault="00772140" w:rsidP="00475488">
                      <w:r>
                        <w:rPr>
                          <w:b/>
                        </w:rPr>
                        <w:t xml:space="preserve">        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772140" w:rsidRDefault="00772140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772140" w:rsidRDefault="00772140" w:rsidP="00475488">
                      <w:pPr>
                        <w:jc w:val="center"/>
                      </w:pPr>
                    </w:p>
                    <w:p w:rsidR="00772140" w:rsidRDefault="00772140" w:rsidP="00475488">
                      <w:pPr>
                        <w:jc w:val="center"/>
                      </w:pPr>
                    </w:p>
                    <w:p w:rsidR="00772140" w:rsidRDefault="00772140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72140" w:rsidRDefault="00772140" w:rsidP="00475488"/>
                    <w:p w:rsidR="00772140" w:rsidRDefault="00772140" w:rsidP="00475488"/>
                    <w:p w:rsidR="00772140" w:rsidRDefault="00772140" w:rsidP="00475488"/>
                  </w:txbxContent>
                </v:textbox>
              </v:shape>
            </w:pict>
          </mc:Fallback>
        </mc:AlternateConten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52B7"/>
    <w:rsid w:val="000469FD"/>
    <w:rsid w:val="00067FB0"/>
    <w:rsid w:val="00193898"/>
    <w:rsid w:val="00226573"/>
    <w:rsid w:val="002C6076"/>
    <w:rsid w:val="002F5D4C"/>
    <w:rsid w:val="003733EE"/>
    <w:rsid w:val="003E0948"/>
    <w:rsid w:val="003E49B7"/>
    <w:rsid w:val="00473AF6"/>
    <w:rsid w:val="00475488"/>
    <w:rsid w:val="0049233D"/>
    <w:rsid w:val="004E2EB4"/>
    <w:rsid w:val="005041B7"/>
    <w:rsid w:val="00517751"/>
    <w:rsid w:val="00772140"/>
    <w:rsid w:val="007F7D7B"/>
    <w:rsid w:val="00927EFE"/>
    <w:rsid w:val="00955855"/>
    <w:rsid w:val="00AB2A59"/>
    <w:rsid w:val="00B87A5F"/>
    <w:rsid w:val="00BB39CC"/>
    <w:rsid w:val="00C660E4"/>
    <w:rsid w:val="00CA00DF"/>
    <w:rsid w:val="00CC49C6"/>
    <w:rsid w:val="00D35718"/>
    <w:rsid w:val="00E12EBB"/>
    <w:rsid w:val="00E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0904-FE39-4761-AA19-35E559F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0D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A00DF"/>
    <w:rPr>
      <w:color w:val="954F72"/>
      <w:u w:val="single"/>
    </w:rPr>
  </w:style>
  <w:style w:type="paragraph" w:customStyle="1" w:styleId="xl65">
    <w:name w:val="xl65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kern w:val="0"/>
      <w:sz w:val="24"/>
      <w:szCs w:val="24"/>
      <w:lang w:eastAsia="el-GR"/>
    </w:rPr>
  </w:style>
  <w:style w:type="paragraph" w:customStyle="1" w:styleId="xl66">
    <w:name w:val="xl66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table" w:styleId="a3">
    <w:name w:val="Table Grid"/>
    <w:basedOn w:val="a1"/>
    <w:uiPriority w:val="39"/>
    <w:rsid w:val="00C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4ABF-0EDB-4DC6-B688-3204232B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3875</Words>
  <Characters>20928</Characters>
  <Application>Microsoft Office Word</Application>
  <DocSecurity>4</DocSecurity>
  <Lines>174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ΠΡΟΜΗΘΕΙΩΝ 5</cp:lastModifiedBy>
  <cp:revision>2</cp:revision>
  <dcterms:created xsi:type="dcterms:W3CDTF">2021-06-16T05:05:00Z</dcterms:created>
  <dcterms:modified xsi:type="dcterms:W3CDTF">2021-06-16T05:05:00Z</dcterms:modified>
</cp:coreProperties>
</file>