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4968"/>
        <w:gridCol w:w="4496"/>
      </w:tblGrid>
      <w:tr w:rsidR="00086501" w:rsidRPr="00B11F54" w:rsidTr="00A40C2F">
        <w:tc>
          <w:tcPr>
            <w:tcW w:w="4968" w:type="dxa"/>
          </w:tcPr>
          <w:p w:rsidR="00086501" w:rsidRPr="00B11F54" w:rsidRDefault="00086501" w:rsidP="00A40C2F">
            <w:pPr>
              <w:autoSpaceDE w:val="0"/>
              <w:autoSpaceDN w:val="0"/>
              <w:adjustRightInd w:val="0"/>
              <w:ind w:right="84"/>
              <w:rPr>
                <w:rFonts w:eastAsia="Calibri"/>
                <w:bCs w:val="0"/>
                <w:color w:val="auto"/>
                <w:szCs w:val="22"/>
                <w:lang w:eastAsia="en-US"/>
              </w:rPr>
            </w:pPr>
            <w:r w:rsidRPr="00B11F54">
              <w:rPr>
                <w:szCs w:val="22"/>
              </w:rPr>
              <w:br w:type="page"/>
            </w:r>
            <w:r w:rsidRPr="00B11F54">
              <w:rPr>
                <w:rFonts w:eastAsia="Calibri"/>
                <w:b w:val="0"/>
                <w:noProof/>
                <w:color w:val="auto"/>
                <w:szCs w:val="22"/>
              </w:rPr>
              <w:drawing>
                <wp:inline distT="0" distB="0" distL="0" distR="0" wp14:anchorId="6C2183AB" wp14:editId="5CC52E41">
                  <wp:extent cx="581025" cy="542925"/>
                  <wp:effectExtent l="0" t="0" r="9525" b="9525"/>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42925"/>
                          </a:xfrm>
                          <a:prstGeom prst="rect">
                            <a:avLst/>
                          </a:prstGeom>
                          <a:noFill/>
                          <a:ln>
                            <a:noFill/>
                          </a:ln>
                        </pic:spPr>
                      </pic:pic>
                    </a:graphicData>
                  </a:graphic>
                </wp:inline>
              </w:drawing>
            </w:r>
          </w:p>
          <w:p w:rsidR="00086501" w:rsidRPr="00B11F54" w:rsidRDefault="00086501" w:rsidP="00A40C2F">
            <w:pPr>
              <w:autoSpaceDE w:val="0"/>
              <w:autoSpaceDN w:val="0"/>
              <w:adjustRightInd w:val="0"/>
              <w:ind w:right="84"/>
              <w:rPr>
                <w:rFonts w:eastAsia="Calibri"/>
                <w:bCs w:val="0"/>
                <w:color w:val="auto"/>
                <w:szCs w:val="22"/>
                <w:lang w:eastAsia="en-US"/>
              </w:rPr>
            </w:pPr>
            <w:r w:rsidRPr="00B11F54">
              <w:rPr>
                <w:rFonts w:eastAsia="Calibri"/>
                <w:bCs w:val="0"/>
                <w:color w:val="auto"/>
                <w:szCs w:val="22"/>
                <w:lang w:eastAsia="en-US"/>
              </w:rPr>
              <w:t>ΕΛΛΗΝΙΚΗ ΔΗΜΟΚΡΑΤΙΑ</w:t>
            </w:r>
          </w:p>
          <w:p w:rsidR="00086501" w:rsidRPr="00B11F54" w:rsidRDefault="00086501" w:rsidP="00A40C2F">
            <w:pPr>
              <w:autoSpaceDE w:val="0"/>
              <w:autoSpaceDN w:val="0"/>
              <w:adjustRightInd w:val="0"/>
              <w:ind w:right="84"/>
              <w:rPr>
                <w:rFonts w:eastAsia="Calibri"/>
                <w:bCs w:val="0"/>
                <w:color w:val="auto"/>
                <w:szCs w:val="22"/>
                <w:lang w:eastAsia="en-US"/>
              </w:rPr>
            </w:pPr>
            <w:r w:rsidRPr="00B11F54">
              <w:rPr>
                <w:rFonts w:eastAsia="Calibri"/>
                <w:bCs w:val="0"/>
                <w:color w:val="auto"/>
                <w:szCs w:val="22"/>
                <w:lang w:eastAsia="en-US"/>
              </w:rPr>
              <w:t>ΝΟΜΟΣ ΑΤΤΙΚΗΣ</w:t>
            </w:r>
          </w:p>
          <w:p w:rsidR="00086501" w:rsidRPr="00B11F54" w:rsidRDefault="00086501" w:rsidP="00A40C2F">
            <w:pPr>
              <w:autoSpaceDE w:val="0"/>
              <w:autoSpaceDN w:val="0"/>
              <w:adjustRightInd w:val="0"/>
              <w:ind w:right="84"/>
              <w:rPr>
                <w:rFonts w:eastAsia="Calibri"/>
                <w:bCs w:val="0"/>
                <w:color w:val="auto"/>
                <w:szCs w:val="22"/>
                <w:lang w:eastAsia="en-US"/>
              </w:rPr>
            </w:pPr>
            <w:r w:rsidRPr="00B11F54">
              <w:rPr>
                <w:rFonts w:eastAsia="Calibri"/>
                <w:bCs w:val="0"/>
                <w:color w:val="auto"/>
                <w:szCs w:val="22"/>
                <w:lang w:eastAsia="en-US"/>
              </w:rPr>
              <w:t>ΔΗΜΟΣ ΧΑΛΑΝΔΡΙΟΥ</w:t>
            </w:r>
          </w:p>
          <w:p w:rsidR="00086501" w:rsidRPr="00B11F54" w:rsidRDefault="00086501" w:rsidP="00A40C2F">
            <w:pPr>
              <w:autoSpaceDE w:val="0"/>
              <w:autoSpaceDN w:val="0"/>
              <w:adjustRightInd w:val="0"/>
              <w:ind w:right="84"/>
              <w:rPr>
                <w:rFonts w:eastAsia="Calibri"/>
                <w:bCs w:val="0"/>
                <w:color w:val="auto"/>
                <w:szCs w:val="22"/>
                <w:lang w:eastAsia="en-US"/>
              </w:rPr>
            </w:pPr>
            <w:r w:rsidRPr="00B11F54">
              <w:rPr>
                <w:rFonts w:eastAsia="Calibri"/>
                <w:bCs w:val="0"/>
                <w:color w:val="auto"/>
                <w:szCs w:val="22"/>
                <w:lang w:eastAsia="en-US"/>
              </w:rPr>
              <w:t>ΔΙΕΥΘΥΝΣΗ ΠΕΡΙΒΑΛΛΟΝΤΟΣ</w:t>
            </w:r>
          </w:p>
          <w:p w:rsidR="00086501" w:rsidRPr="00B11F54" w:rsidRDefault="00086501" w:rsidP="00A40C2F">
            <w:pPr>
              <w:autoSpaceDE w:val="0"/>
              <w:autoSpaceDN w:val="0"/>
              <w:adjustRightInd w:val="0"/>
              <w:ind w:right="84"/>
              <w:rPr>
                <w:rFonts w:eastAsia="Calibri"/>
                <w:b w:val="0"/>
                <w:bCs w:val="0"/>
                <w:color w:val="auto"/>
                <w:szCs w:val="22"/>
                <w:lang w:eastAsia="en-US"/>
              </w:rPr>
            </w:pPr>
            <w:r w:rsidRPr="00B11F54">
              <w:rPr>
                <w:rFonts w:eastAsia="Calibri"/>
                <w:b w:val="0"/>
                <w:bCs w:val="0"/>
                <w:color w:val="auto"/>
                <w:szCs w:val="22"/>
                <w:lang w:eastAsia="en-US"/>
              </w:rPr>
              <w:t xml:space="preserve">Λ. Πεντέλης &amp; Παράδρομος Αττικής οδού </w:t>
            </w:r>
          </w:p>
          <w:p w:rsidR="00086501" w:rsidRPr="00B11F54" w:rsidRDefault="00086501" w:rsidP="00A40C2F">
            <w:pPr>
              <w:autoSpaceDE w:val="0"/>
              <w:autoSpaceDN w:val="0"/>
              <w:adjustRightInd w:val="0"/>
              <w:rPr>
                <w:rFonts w:eastAsia="Calibri"/>
                <w:bCs w:val="0"/>
                <w:color w:val="auto"/>
                <w:szCs w:val="22"/>
                <w:lang w:eastAsia="en-US"/>
              </w:rPr>
            </w:pPr>
            <w:r w:rsidRPr="00B11F54">
              <w:rPr>
                <w:rFonts w:eastAsia="Calibri"/>
                <w:b w:val="0"/>
                <w:bCs w:val="0"/>
                <w:color w:val="auto"/>
                <w:szCs w:val="22"/>
                <w:lang w:eastAsia="en-US"/>
              </w:rPr>
              <w:t xml:space="preserve">152 34 </w:t>
            </w:r>
            <w:r w:rsidRPr="00B11F54">
              <w:rPr>
                <w:rFonts w:eastAsia="Calibri"/>
                <w:b w:val="0"/>
                <w:bCs w:val="0"/>
                <w:color w:val="auto"/>
                <w:szCs w:val="22"/>
                <w:lang w:eastAsia="en-US"/>
              </w:rPr>
              <w:tab/>
              <w:t>Χαλάνδρι</w:t>
            </w:r>
          </w:p>
        </w:tc>
        <w:tc>
          <w:tcPr>
            <w:tcW w:w="4496" w:type="dxa"/>
          </w:tcPr>
          <w:p w:rsidR="00086501" w:rsidRPr="00B11F54" w:rsidRDefault="00086501" w:rsidP="00A40C2F">
            <w:pPr>
              <w:ind w:left="-6" w:firstLine="6"/>
              <w:rPr>
                <w:color w:val="auto"/>
                <w:szCs w:val="22"/>
              </w:rPr>
            </w:pPr>
          </w:p>
          <w:p w:rsidR="00086501" w:rsidRPr="00B11F54" w:rsidRDefault="00086501" w:rsidP="00A40C2F">
            <w:pPr>
              <w:ind w:left="-6" w:firstLine="6"/>
              <w:rPr>
                <w:color w:val="auto"/>
                <w:szCs w:val="22"/>
              </w:rPr>
            </w:pPr>
          </w:p>
          <w:p w:rsidR="00086501" w:rsidRPr="00B11F54" w:rsidRDefault="00086501" w:rsidP="00A40C2F">
            <w:pPr>
              <w:ind w:left="-6" w:firstLine="6"/>
              <w:rPr>
                <w:color w:val="auto"/>
                <w:szCs w:val="22"/>
              </w:rPr>
            </w:pPr>
          </w:p>
          <w:p w:rsidR="00086501" w:rsidRPr="00B11F54" w:rsidRDefault="00086501" w:rsidP="00A40C2F">
            <w:pPr>
              <w:ind w:left="-6" w:firstLine="6"/>
              <w:rPr>
                <w:color w:val="auto"/>
                <w:szCs w:val="22"/>
              </w:rPr>
            </w:pPr>
          </w:p>
          <w:p w:rsidR="00086501" w:rsidRPr="00B11F54" w:rsidRDefault="00086501" w:rsidP="00A40C2F">
            <w:pPr>
              <w:ind w:left="-6" w:firstLine="6"/>
              <w:rPr>
                <w:color w:val="auto"/>
                <w:szCs w:val="22"/>
              </w:rPr>
            </w:pPr>
          </w:p>
          <w:p w:rsidR="00086501" w:rsidRPr="00B11F54" w:rsidRDefault="00086501" w:rsidP="00A40C2F">
            <w:pPr>
              <w:ind w:left="-6" w:firstLine="6"/>
              <w:rPr>
                <w:b w:val="0"/>
                <w:color w:val="auto"/>
                <w:szCs w:val="22"/>
              </w:rPr>
            </w:pPr>
            <w:r w:rsidRPr="00B11F54">
              <w:rPr>
                <w:b w:val="0"/>
                <w:color w:val="auto"/>
                <w:szCs w:val="22"/>
              </w:rPr>
              <w:t>Συντήρηση και επισκευή εξοπλισμού πρασίνου</w:t>
            </w:r>
          </w:p>
          <w:p w:rsidR="00086501" w:rsidRPr="00B11F54" w:rsidRDefault="00086501" w:rsidP="00A40C2F">
            <w:pPr>
              <w:ind w:left="-6" w:firstLine="6"/>
              <w:rPr>
                <w:color w:val="auto"/>
                <w:szCs w:val="22"/>
                <w:highlight w:val="green"/>
              </w:rPr>
            </w:pPr>
          </w:p>
          <w:p w:rsidR="00086501" w:rsidRPr="00B11F54" w:rsidRDefault="00086501" w:rsidP="00A40C2F">
            <w:pPr>
              <w:rPr>
                <w:b w:val="0"/>
                <w:bCs w:val="0"/>
                <w:color w:val="auto"/>
                <w:szCs w:val="22"/>
              </w:rPr>
            </w:pPr>
            <w:r w:rsidRPr="00B11F54">
              <w:rPr>
                <w:b w:val="0"/>
                <w:bCs w:val="0"/>
                <w:color w:val="auto"/>
                <w:szCs w:val="22"/>
              </w:rPr>
              <w:t xml:space="preserve">ΠΡΟΫΠ.: </w:t>
            </w:r>
            <w:r w:rsidRPr="00B11F54">
              <w:rPr>
                <w:szCs w:val="22"/>
              </w:rPr>
              <w:t>14.</w:t>
            </w:r>
            <w:r>
              <w:rPr>
                <w:szCs w:val="22"/>
              </w:rPr>
              <w:t>779,99</w:t>
            </w:r>
            <w:r w:rsidRPr="00B11F54">
              <w:rPr>
                <w:b w:val="0"/>
                <w:bCs w:val="0"/>
                <w:color w:val="auto"/>
                <w:szCs w:val="22"/>
              </w:rPr>
              <w:t>€</w:t>
            </w:r>
          </w:p>
          <w:p w:rsidR="00086501" w:rsidRPr="00B11F54" w:rsidRDefault="00086501" w:rsidP="00A40C2F">
            <w:pPr>
              <w:rPr>
                <w:b w:val="0"/>
                <w:bCs w:val="0"/>
                <w:color w:val="auto"/>
                <w:szCs w:val="22"/>
              </w:rPr>
            </w:pPr>
            <w:r w:rsidRPr="00B11F54">
              <w:rPr>
                <w:b w:val="0"/>
                <w:bCs w:val="0"/>
                <w:color w:val="auto"/>
                <w:szCs w:val="22"/>
              </w:rPr>
              <w:t>Α.Μ. .54/2021</w:t>
            </w:r>
          </w:p>
          <w:p w:rsidR="00086501" w:rsidRPr="00B11F54" w:rsidRDefault="00086501" w:rsidP="00A40C2F">
            <w:pPr>
              <w:rPr>
                <w:color w:val="auto"/>
                <w:szCs w:val="22"/>
                <w:highlight w:val="green"/>
                <w:shd w:val="clear" w:color="auto" w:fill="F6F6F6"/>
              </w:rPr>
            </w:pPr>
            <w:r w:rsidRPr="00B11F54">
              <w:rPr>
                <w:b w:val="0"/>
                <w:bCs w:val="0"/>
                <w:color w:val="auto"/>
                <w:szCs w:val="22"/>
                <w:lang w:val="en-US"/>
              </w:rPr>
              <w:t>CPV</w:t>
            </w:r>
            <w:r w:rsidRPr="00B11F54">
              <w:rPr>
                <w:b w:val="0"/>
                <w:bCs w:val="0"/>
                <w:color w:val="auto"/>
                <w:szCs w:val="22"/>
              </w:rPr>
              <w:t>:</w:t>
            </w:r>
            <w:r w:rsidRPr="00B11F54">
              <w:rPr>
                <w:color w:val="auto"/>
                <w:szCs w:val="22"/>
              </w:rPr>
              <w:t xml:space="preserve"> </w:t>
            </w:r>
            <w:r w:rsidRPr="00B11F54">
              <w:rPr>
                <w:b w:val="0"/>
                <w:szCs w:val="22"/>
              </w:rPr>
              <w:t>50530000-9</w:t>
            </w:r>
          </w:p>
          <w:p w:rsidR="00086501" w:rsidRPr="00B11F54" w:rsidRDefault="00086501" w:rsidP="00A40C2F">
            <w:pPr>
              <w:rPr>
                <w:b w:val="0"/>
                <w:bCs w:val="0"/>
                <w:color w:val="auto"/>
                <w:szCs w:val="22"/>
                <w:highlight w:val="green"/>
              </w:rPr>
            </w:pPr>
            <w:r w:rsidRPr="00B11F54">
              <w:rPr>
                <w:b w:val="0"/>
                <w:bCs w:val="0"/>
                <w:color w:val="auto"/>
                <w:szCs w:val="22"/>
              </w:rPr>
              <w:t>Κ.Α.: 35.6265.10</w:t>
            </w:r>
            <w:r w:rsidRPr="00B11F54">
              <w:rPr>
                <w:color w:val="auto"/>
                <w:szCs w:val="22"/>
              </w:rPr>
              <w:t xml:space="preserve"> </w:t>
            </w:r>
          </w:p>
          <w:p w:rsidR="00086501" w:rsidRPr="00B11F54" w:rsidRDefault="00086501" w:rsidP="00A40C2F">
            <w:pPr>
              <w:autoSpaceDE w:val="0"/>
              <w:autoSpaceDN w:val="0"/>
              <w:adjustRightInd w:val="0"/>
              <w:ind w:right="84"/>
              <w:rPr>
                <w:rFonts w:eastAsia="Calibri"/>
                <w:bCs w:val="0"/>
                <w:color w:val="auto"/>
                <w:szCs w:val="22"/>
                <w:highlight w:val="green"/>
                <w:lang w:eastAsia="en-US"/>
              </w:rPr>
            </w:pPr>
          </w:p>
        </w:tc>
      </w:tr>
    </w:tbl>
    <w:p w:rsidR="00086501" w:rsidRPr="00B11F54" w:rsidRDefault="00086501" w:rsidP="00086501">
      <w:pPr>
        <w:pStyle w:val="1"/>
        <w:jc w:val="both"/>
        <w:rPr>
          <w:color w:val="auto"/>
          <w:spacing w:val="30"/>
          <w:sz w:val="22"/>
          <w:szCs w:val="22"/>
          <w:u w:val="single"/>
          <w:lang w:val="en-US"/>
        </w:rPr>
      </w:pPr>
    </w:p>
    <w:p w:rsidR="00086501" w:rsidRPr="00B11F54" w:rsidRDefault="00086501" w:rsidP="00086501">
      <w:pPr>
        <w:pStyle w:val="1"/>
        <w:rPr>
          <w:sz w:val="22"/>
          <w:szCs w:val="22"/>
        </w:rPr>
      </w:pPr>
      <w:r w:rsidRPr="00B11F54">
        <w:rPr>
          <w:sz w:val="22"/>
          <w:szCs w:val="22"/>
        </w:rPr>
        <w:t>ΕΝΤΥΠΟ ΟΙΚΟΝΟΜΙΚΗΣ ΠΡΟΣΦΟΡΑΣ</w:t>
      </w:r>
    </w:p>
    <w:p w:rsidR="00086501" w:rsidRPr="00B11F54" w:rsidRDefault="00086501" w:rsidP="00086501">
      <w:pPr>
        <w:rPr>
          <w:szCs w:val="22"/>
        </w:rPr>
      </w:pPr>
      <w:r w:rsidRPr="00B11F54">
        <w:rPr>
          <w:szCs w:val="22"/>
        </w:rPr>
        <w:t xml:space="preserve"> </w:t>
      </w:r>
    </w:p>
    <w:p w:rsidR="00086501" w:rsidRPr="00B11F54" w:rsidRDefault="00086501" w:rsidP="00086501">
      <w:pPr>
        <w:spacing w:line="480" w:lineRule="auto"/>
        <w:jc w:val="both"/>
        <w:rPr>
          <w:szCs w:val="22"/>
        </w:rPr>
      </w:pPr>
      <w:r w:rsidRPr="00B11F54">
        <w:rPr>
          <w:szCs w:val="22"/>
        </w:rPr>
        <w:t>Του………………………………………………………..……………………………………………………………….….</w:t>
      </w:r>
    </w:p>
    <w:p w:rsidR="00086501" w:rsidRPr="00B11F54" w:rsidRDefault="00086501" w:rsidP="00086501">
      <w:pPr>
        <w:spacing w:line="480" w:lineRule="auto"/>
        <w:jc w:val="both"/>
        <w:rPr>
          <w:szCs w:val="22"/>
        </w:rPr>
      </w:pPr>
      <w:r w:rsidRPr="00B11F54">
        <w:rPr>
          <w:szCs w:val="22"/>
        </w:rPr>
        <w:t>Με έδρα    ..............................ΑΦΜ………………………………….ΔΟΥ………………….</w:t>
      </w:r>
    </w:p>
    <w:p w:rsidR="00086501" w:rsidRPr="00B11F54" w:rsidRDefault="00086501" w:rsidP="00086501">
      <w:pPr>
        <w:spacing w:line="480" w:lineRule="auto"/>
        <w:jc w:val="both"/>
        <w:rPr>
          <w:szCs w:val="22"/>
        </w:rPr>
      </w:pPr>
      <w:r w:rsidRPr="00B11F54">
        <w:rPr>
          <w:szCs w:val="22"/>
        </w:rPr>
        <w:t>Οδός...........................................................................................................Αριθμ............</w:t>
      </w:r>
    </w:p>
    <w:p w:rsidR="00086501" w:rsidRPr="00B11F54" w:rsidRDefault="00086501" w:rsidP="00086501">
      <w:pPr>
        <w:spacing w:line="480" w:lineRule="auto"/>
        <w:jc w:val="both"/>
        <w:rPr>
          <w:szCs w:val="22"/>
          <w:lang w:val="en-US"/>
        </w:rPr>
      </w:pPr>
      <w:r w:rsidRPr="00B11F54">
        <w:rPr>
          <w:szCs w:val="22"/>
        </w:rPr>
        <w:t>Τ</w:t>
      </w:r>
      <w:r w:rsidRPr="00B11F54">
        <w:rPr>
          <w:szCs w:val="22"/>
          <w:lang w:val="en-US"/>
        </w:rPr>
        <w:t>.</w:t>
      </w:r>
      <w:r w:rsidRPr="00B11F54">
        <w:rPr>
          <w:szCs w:val="22"/>
        </w:rPr>
        <w:t>Κ</w:t>
      </w:r>
      <w:r w:rsidRPr="00B11F54">
        <w:rPr>
          <w:szCs w:val="22"/>
          <w:lang w:val="en-US"/>
        </w:rPr>
        <w:t>..........................</w:t>
      </w:r>
      <w:proofErr w:type="spellStart"/>
      <w:r w:rsidRPr="00B11F54">
        <w:rPr>
          <w:szCs w:val="22"/>
        </w:rPr>
        <w:t>Τηλ</w:t>
      </w:r>
      <w:proofErr w:type="spellEnd"/>
      <w:r w:rsidRPr="00B11F54">
        <w:rPr>
          <w:szCs w:val="22"/>
          <w:lang w:val="en-US"/>
        </w:rPr>
        <w:t>:……………….. email: ………………………….</w:t>
      </w:r>
    </w:p>
    <w:p w:rsidR="00086501" w:rsidRPr="00B11F54" w:rsidRDefault="00086501" w:rsidP="00086501">
      <w:pPr>
        <w:tabs>
          <w:tab w:val="left" w:pos="426"/>
        </w:tabs>
        <w:ind w:firstLine="426"/>
        <w:jc w:val="both"/>
        <w:rPr>
          <w:szCs w:val="22"/>
        </w:rPr>
      </w:pPr>
      <w:r w:rsidRPr="00B11F54">
        <w:rPr>
          <w:szCs w:val="22"/>
        </w:rPr>
        <w:t>Αφού έλαβα  γνώση των όρων της μελέτης Α.Μ. 54./2021 με τίτλο  «Συντήρηση και επισκευή εξοπλισμού πρασίνου»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το ακόλουθο ποσοστό έκπτωσης :</w:t>
      </w:r>
    </w:p>
    <w:p w:rsidR="00086501" w:rsidRPr="00B11F54" w:rsidRDefault="00086501" w:rsidP="00086501">
      <w:pPr>
        <w:tabs>
          <w:tab w:val="left" w:pos="426"/>
        </w:tabs>
        <w:ind w:firstLine="426"/>
        <w:jc w:val="both"/>
        <w:rPr>
          <w:szCs w:val="22"/>
        </w:rPr>
      </w:pPr>
    </w:p>
    <w:p w:rsidR="00086501" w:rsidRPr="00B11F54" w:rsidRDefault="00086501" w:rsidP="00086501">
      <w:pPr>
        <w:tabs>
          <w:tab w:val="left" w:pos="426"/>
        </w:tabs>
        <w:jc w:val="both"/>
        <w:rPr>
          <w:szCs w:val="22"/>
        </w:rPr>
      </w:pPr>
      <w:r w:rsidRPr="00B11F54">
        <w:rPr>
          <w:szCs w:val="22"/>
        </w:rPr>
        <w:t>Ποσοστό έκπτωσης: (αριθμητικώς)  ……………………………………………………………..</w:t>
      </w:r>
    </w:p>
    <w:p w:rsidR="00086501" w:rsidRPr="00B11F54" w:rsidRDefault="00086501" w:rsidP="00086501">
      <w:pPr>
        <w:tabs>
          <w:tab w:val="left" w:pos="426"/>
        </w:tabs>
        <w:jc w:val="both"/>
        <w:rPr>
          <w:szCs w:val="22"/>
        </w:rPr>
      </w:pPr>
      <w:r w:rsidRPr="00B11F54">
        <w:rPr>
          <w:szCs w:val="22"/>
        </w:rPr>
        <w:t>Ποσοστό έκπτωσης: (ολογράφως) ……………………………………………………………….</w:t>
      </w:r>
    </w:p>
    <w:p w:rsidR="00086501" w:rsidRPr="00B11F54" w:rsidRDefault="00086501" w:rsidP="00086501">
      <w:pPr>
        <w:tabs>
          <w:tab w:val="left" w:pos="426"/>
        </w:tabs>
        <w:ind w:firstLine="426"/>
        <w:jc w:val="both"/>
        <w:rPr>
          <w:szCs w:val="22"/>
          <w:u w:val="single"/>
        </w:rPr>
      </w:pPr>
    </w:p>
    <w:p w:rsidR="00086501" w:rsidRPr="00B11F54" w:rsidRDefault="00086501" w:rsidP="00086501">
      <w:pPr>
        <w:tabs>
          <w:tab w:val="left" w:pos="426"/>
        </w:tabs>
        <w:ind w:firstLine="426"/>
        <w:jc w:val="both"/>
        <w:rPr>
          <w:szCs w:val="22"/>
          <w:u w:val="single"/>
        </w:rPr>
      </w:pPr>
    </w:p>
    <w:p w:rsidR="00086501" w:rsidRPr="00B11F54" w:rsidRDefault="00086501" w:rsidP="00086501">
      <w:pPr>
        <w:tabs>
          <w:tab w:val="left" w:pos="426"/>
        </w:tabs>
        <w:ind w:firstLine="426"/>
        <w:jc w:val="both"/>
        <w:rPr>
          <w:szCs w:val="22"/>
          <w:u w:val="single"/>
        </w:rPr>
      </w:pPr>
    </w:p>
    <w:p w:rsidR="00086501" w:rsidRPr="00B11F54" w:rsidRDefault="00086501" w:rsidP="00086501">
      <w:pPr>
        <w:tabs>
          <w:tab w:val="left" w:pos="426"/>
        </w:tabs>
        <w:ind w:firstLine="426"/>
        <w:jc w:val="both"/>
        <w:rPr>
          <w:szCs w:val="22"/>
          <w:u w:val="single"/>
        </w:rPr>
      </w:pPr>
    </w:p>
    <w:p w:rsidR="00086501" w:rsidRPr="00B11F54" w:rsidRDefault="00086501" w:rsidP="00086501">
      <w:pPr>
        <w:pStyle w:val="a3"/>
        <w:tabs>
          <w:tab w:val="left" w:pos="3000"/>
          <w:tab w:val="center" w:pos="4230"/>
          <w:tab w:val="left" w:pos="6787"/>
          <w:tab w:val="center" w:pos="7724"/>
        </w:tabs>
        <w:spacing w:line="360" w:lineRule="auto"/>
        <w:jc w:val="left"/>
        <w:rPr>
          <w:bCs w:val="0"/>
          <w:sz w:val="22"/>
          <w:szCs w:val="22"/>
        </w:rPr>
      </w:pPr>
      <w:r w:rsidRPr="00B11F54">
        <w:rPr>
          <w:bCs w:val="0"/>
          <w:sz w:val="22"/>
          <w:szCs w:val="22"/>
        </w:rPr>
        <w:tab/>
        <w:t>Χαλάνδρι,  ….  / …..   /</w:t>
      </w:r>
    </w:p>
    <w:p w:rsidR="00086501" w:rsidRPr="00B11F54" w:rsidRDefault="00086501" w:rsidP="00086501">
      <w:pPr>
        <w:pStyle w:val="a3"/>
        <w:spacing w:line="360" w:lineRule="auto"/>
        <w:jc w:val="center"/>
        <w:rPr>
          <w:bCs w:val="0"/>
          <w:sz w:val="22"/>
          <w:szCs w:val="22"/>
        </w:rPr>
      </w:pPr>
    </w:p>
    <w:p w:rsidR="00086501" w:rsidRPr="00B11F54" w:rsidRDefault="00086501" w:rsidP="00086501">
      <w:pPr>
        <w:pStyle w:val="a3"/>
        <w:spacing w:line="360" w:lineRule="auto"/>
        <w:jc w:val="center"/>
        <w:rPr>
          <w:bCs w:val="0"/>
          <w:sz w:val="22"/>
          <w:szCs w:val="22"/>
        </w:rPr>
      </w:pPr>
      <w:r w:rsidRPr="00B11F54">
        <w:rPr>
          <w:bCs w:val="0"/>
          <w:sz w:val="22"/>
          <w:szCs w:val="22"/>
        </w:rPr>
        <w:t>Ο ΠΡΟΣΦΕΡΩΝ</w:t>
      </w:r>
    </w:p>
    <w:p w:rsidR="00086501" w:rsidRPr="00B11F54" w:rsidRDefault="00086501" w:rsidP="00086501">
      <w:pPr>
        <w:pStyle w:val="a3"/>
        <w:spacing w:line="360" w:lineRule="auto"/>
        <w:jc w:val="center"/>
        <w:rPr>
          <w:sz w:val="22"/>
          <w:szCs w:val="22"/>
        </w:rPr>
      </w:pPr>
      <w:r w:rsidRPr="00B11F54">
        <w:rPr>
          <w:b w:val="0"/>
          <w:bCs w:val="0"/>
          <w:sz w:val="22"/>
          <w:szCs w:val="22"/>
        </w:rPr>
        <w:t>(ΣΦΡΑΓΙΔΑ &amp; ΥΠΟΓΡΑΦΗ ΝΟΜΙΜΟΥ ΕΚΠΡΟΣΩΠΟΥ)</w:t>
      </w:r>
    </w:p>
    <w:p w:rsidR="00C351B6" w:rsidRPr="00086501" w:rsidRDefault="00C351B6">
      <w:pPr>
        <w:rPr>
          <w:b w:val="0"/>
          <w:szCs w:val="22"/>
        </w:rPr>
      </w:pPr>
      <w:bookmarkStart w:id="0" w:name="_GoBack"/>
      <w:bookmarkEnd w:id="0"/>
    </w:p>
    <w:sectPr w:rsidR="00C351B6" w:rsidRPr="00086501" w:rsidSect="0008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01"/>
    <w:rsid w:val="00086501"/>
    <w:rsid w:val="00C351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0B00"/>
  <w15:chartTrackingRefBased/>
  <w15:docId w15:val="{2740E46A-B26D-4869-ABA5-C7DAD4C0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501"/>
    <w:pPr>
      <w:spacing w:after="0" w:line="240" w:lineRule="auto"/>
    </w:pPr>
    <w:rPr>
      <w:rFonts w:ascii="Times New Roman" w:eastAsia="Times New Roman" w:hAnsi="Times New Roman" w:cs="Times New Roman"/>
      <w:b/>
      <w:bCs/>
      <w:color w:val="003300"/>
      <w:szCs w:val="20"/>
      <w:lang w:eastAsia="el-GR"/>
    </w:rPr>
  </w:style>
  <w:style w:type="paragraph" w:styleId="1">
    <w:name w:val="heading 1"/>
    <w:basedOn w:val="a"/>
    <w:next w:val="a"/>
    <w:link w:val="1Char"/>
    <w:qFormat/>
    <w:rsid w:val="00086501"/>
    <w:pPr>
      <w:keepNext/>
      <w:jc w:val="center"/>
      <w:outlineLvl w:val="0"/>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86501"/>
    <w:rPr>
      <w:rFonts w:ascii="Times New Roman" w:eastAsia="Times New Roman" w:hAnsi="Times New Roman" w:cs="Times New Roman"/>
      <w:b/>
      <w:bCs/>
      <w:color w:val="000000"/>
      <w:sz w:val="28"/>
      <w:szCs w:val="20"/>
      <w:lang w:eastAsia="el-GR"/>
    </w:rPr>
  </w:style>
  <w:style w:type="paragraph" w:styleId="a3">
    <w:name w:val="Body Text"/>
    <w:basedOn w:val="a"/>
    <w:link w:val="Char"/>
    <w:unhideWhenUsed/>
    <w:rsid w:val="00086501"/>
    <w:pPr>
      <w:ind w:right="-154"/>
      <w:jc w:val="both"/>
    </w:pPr>
    <w:rPr>
      <w:color w:val="000000"/>
      <w:sz w:val="24"/>
    </w:rPr>
  </w:style>
  <w:style w:type="character" w:customStyle="1" w:styleId="Char">
    <w:name w:val="Σώμα κειμένου Char"/>
    <w:basedOn w:val="a0"/>
    <w:link w:val="a3"/>
    <w:rsid w:val="00086501"/>
    <w:rPr>
      <w:rFonts w:ascii="Times New Roman" w:eastAsia="Times New Roman" w:hAnsi="Times New Roman" w:cs="Times New Roman"/>
      <w:b/>
      <w:bCs/>
      <w:color w:val="000000"/>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2021-11-02T09:42:00Z</dcterms:created>
  <dcterms:modified xsi:type="dcterms:W3CDTF">2021-11-02T09:42:00Z</dcterms:modified>
</cp:coreProperties>
</file>