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5A" w:rsidRDefault="00CF0A5A" w:rsidP="00CF0A5A"/>
    <w:p w:rsidR="00CF0A5A" w:rsidRPr="00CF0A5A" w:rsidRDefault="00CF0A5A" w:rsidP="00CF0A5A">
      <w:pPr>
        <w:rPr>
          <w:rFonts w:ascii="Verdana" w:hAnsi="Verdana"/>
          <w:b/>
          <w:sz w:val="28"/>
          <w:szCs w:val="28"/>
        </w:rPr>
      </w:pPr>
      <w:r w:rsidRPr="00CF0A5A">
        <w:rPr>
          <w:rFonts w:ascii="Verdana" w:hAnsi="Verdana"/>
          <w:b/>
          <w:sz w:val="28"/>
          <w:szCs w:val="28"/>
        </w:rPr>
        <w:t>ΚΑΝΟΝΙΣΜΟΣ ΛΕΙΤΟΥΡΓΙΑΣ ΕΡΓΑΣΤΗΡΙΟΥ ΧΟΡΟΥ</w:t>
      </w:r>
    </w:p>
    <w:p w:rsidR="00CF0A5A" w:rsidRPr="00CF0A5A" w:rsidRDefault="00CF0A5A" w:rsidP="00CF0A5A">
      <w:pPr>
        <w:rPr>
          <w:rFonts w:ascii="Verdana" w:hAnsi="Verdana"/>
        </w:rPr>
      </w:pPr>
      <w:r w:rsidRPr="00CF0A5A">
        <w:rPr>
          <w:rFonts w:ascii="Verdana" w:hAnsi="Verdana"/>
        </w:rPr>
        <w:t xml:space="preserve">-Οι συμμετέχοντες/συμμετέχουσες οφείλουν να τηρούν τις οδηγίες και τις υποδείξεις της υπηρεσίας. </w:t>
      </w:r>
    </w:p>
    <w:p w:rsidR="00CF0A5A" w:rsidRPr="00CF0A5A" w:rsidRDefault="00CF0A5A" w:rsidP="00CF0A5A">
      <w:pPr>
        <w:rPr>
          <w:rFonts w:ascii="Verdana" w:hAnsi="Verdana"/>
        </w:rPr>
      </w:pPr>
      <w:r w:rsidRPr="00CF0A5A">
        <w:rPr>
          <w:rFonts w:ascii="Verdana" w:hAnsi="Verdana"/>
        </w:rPr>
        <w:t xml:space="preserve"> -Σε περίπτωση δύο συνεχών απουσιών χωρίς να έχει ειδοποιηθεί η υπεύθυνη</w:t>
      </w:r>
      <w:r>
        <w:rPr>
          <w:rFonts w:ascii="Verdana" w:hAnsi="Verdana"/>
        </w:rPr>
        <w:t xml:space="preserve"> </w:t>
      </w:r>
      <w:r w:rsidRPr="00CF0A5A">
        <w:rPr>
          <w:rFonts w:ascii="Verdana" w:hAnsi="Verdana"/>
        </w:rPr>
        <w:t>καθηγήτρια,  γίνεται διαγραφή του συμμετέχοντος στο πρόγραμμα και η  θέση αναπληρώνεται από τον επόμενο/επόμενη της σειράς προτεραιότητας.</w:t>
      </w:r>
    </w:p>
    <w:p w:rsidR="00CF0A5A" w:rsidRPr="00CF0A5A" w:rsidRDefault="00CF0A5A" w:rsidP="00CF0A5A">
      <w:pPr>
        <w:rPr>
          <w:rFonts w:ascii="Verdana" w:hAnsi="Verdana"/>
        </w:rPr>
      </w:pPr>
      <w:r w:rsidRPr="00CF0A5A">
        <w:rPr>
          <w:rFonts w:ascii="Verdana" w:hAnsi="Verdana"/>
        </w:rPr>
        <w:t xml:space="preserve">-Σε περίπτωση ασθένειας μαθήτριας /τή , που έχει ως αποτέλεσμα την απουσία του πάνω από τρεις συνεχόμενες φορές, απαιτείται ιατρική βεβαίωση. </w:t>
      </w:r>
    </w:p>
    <w:p w:rsidR="00CF0A5A" w:rsidRPr="00CF0A5A" w:rsidRDefault="00CF0A5A" w:rsidP="00CF0A5A">
      <w:pPr>
        <w:rPr>
          <w:rFonts w:ascii="Verdana" w:hAnsi="Verdana"/>
        </w:rPr>
      </w:pPr>
      <w:r w:rsidRPr="00CF0A5A">
        <w:rPr>
          <w:rFonts w:ascii="Verdana" w:hAnsi="Verdana"/>
        </w:rPr>
        <w:t>-Σε περίπτωση απουσίας του μαθητή/μαθήτριας, οι γονείς είναι υποχρεωμένοι να ενημερώνουν τηλεφωνικά την καθηγήτρια.</w:t>
      </w:r>
    </w:p>
    <w:p w:rsidR="00CF0A5A" w:rsidRPr="00CF0A5A" w:rsidRDefault="00CF0A5A" w:rsidP="00CF0A5A">
      <w:pPr>
        <w:rPr>
          <w:rFonts w:ascii="Verdana" w:hAnsi="Verdana"/>
        </w:rPr>
      </w:pPr>
      <w:r w:rsidRPr="00CF0A5A">
        <w:rPr>
          <w:rFonts w:ascii="Verdana" w:hAnsi="Verdana"/>
        </w:rPr>
        <w:t>-Σε περίπτωση έκθεσης των παιδιών σε μέσα μαζικής πληροφόρησης ή δικτύωσης είναι απαραίτητη η υπεύθυνη δήλωση του γονέα ή κηδεμόνα.</w:t>
      </w:r>
    </w:p>
    <w:p w:rsidR="00CF0A5A" w:rsidRPr="00CF0A5A" w:rsidRDefault="00CF0A5A" w:rsidP="00CF0A5A">
      <w:pPr>
        <w:rPr>
          <w:rFonts w:ascii="Verdana" w:hAnsi="Verdana"/>
        </w:rPr>
      </w:pPr>
      <w:r w:rsidRPr="00CF0A5A">
        <w:rPr>
          <w:rFonts w:ascii="Verdana" w:hAnsi="Verdana"/>
        </w:rPr>
        <w:t>-Οι γονείς έχουν υποχρέωση να τηρούν με ακρίβεια τις καθορισμένες ώρες προσέλευσης και αποχώρησης των μαθητών/μαθητριών. Η καθηγήτρια και η υπηρεσία  σε καμία περίπτωση δεν αναλαμβάνουν τη φύλαξη της/του εκάστοτε μαθητή/</w:t>
      </w:r>
      <w:proofErr w:type="spellStart"/>
      <w:r w:rsidRPr="00CF0A5A">
        <w:rPr>
          <w:rFonts w:ascii="Verdana" w:hAnsi="Verdana"/>
        </w:rPr>
        <w:t>τριας</w:t>
      </w:r>
      <w:proofErr w:type="spellEnd"/>
      <w:r w:rsidRPr="00CF0A5A">
        <w:rPr>
          <w:rFonts w:ascii="Verdana" w:hAnsi="Verdana"/>
        </w:rPr>
        <w:t xml:space="preserve">  μετά το πέρας του προγράμματος. </w:t>
      </w:r>
    </w:p>
    <w:p w:rsidR="00CF0A5A" w:rsidRPr="00CF0A5A" w:rsidRDefault="00CF0A5A" w:rsidP="00CF0A5A">
      <w:pPr>
        <w:rPr>
          <w:rFonts w:ascii="Verdana" w:hAnsi="Verdana"/>
        </w:rPr>
      </w:pPr>
      <w:r>
        <w:rPr>
          <w:rFonts w:ascii="Verdana" w:hAnsi="Verdana"/>
        </w:rPr>
        <w:t>-</w:t>
      </w:r>
      <w:r w:rsidRPr="00CF0A5A">
        <w:rPr>
          <w:rFonts w:ascii="Verdana" w:hAnsi="Verdana"/>
        </w:rPr>
        <w:t>Οι ενήλικες συμμ</w:t>
      </w:r>
      <w:r>
        <w:rPr>
          <w:rFonts w:ascii="Verdana" w:hAnsi="Verdana"/>
        </w:rPr>
        <w:t>ετέχοντες/συμμετέχουσες, ομοίως</w:t>
      </w:r>
      <w:r w:rsidRPr="00CF0A5A">
        <w:rPr>
          <w:rFonts w:ascii="Verdana" w:hAnsi="Verdana"/>
        </w:rPr>
        <w:t>, πρέπει να τηρούν με ακρίβεια τις καθορισμένες ώρες, προς αποφυγή συνωστισμού και τήρησης των μέτρων προστασίας.</w:t>
      </w:r>
    </w:p>
    <w:p w:rsidR="00CF0A5A" w:rsidRPr="00CF0A5A" w:rsidRDefault="00CF0A5A" w:rsidP="00CF0A5A">
      <w:pPr>
        <w:rPr>
          <w:rFonts w:ascii="Verdana" w:hAnsi="Verdana"/>
        </w:rPr>
      </w:pPr>
      <w:r>
        <w:rPr>
          <w:rFonts w:ascii="Verdana" w:hAnsi="Verdana"/>
        </w:rPr>
        <w:t>-</w:t>
      </w:r>
      <w:r w:rsidRPr="00CF0A5A">
        <w:rPr>
          <w:rFonts w:ascii="Verdana" w:hAnsi="Verdana"/>
        </w:rPr>
        <w:t>Στο χώρο του εργαστηρίου δεν επιτρέπεται η είσοδος και η παραμονή ουδενός/ουδεμίας,  πλην των συμμετεχόντων/συμμετεχουσών στα προγράμματα.</w:t>
      </w:r>
    </w:p>
    <w:p w:rsidR="00CF0A5A" w:rsidRPr="00CF0A5A" w:rsidRDefault="00CF0A5A" w:rsidP="00CF0A5A">
      <w:pPr>
        <w:rPr>
          <w:rFonts w:ascii="Verdana" w:hAnsi="Verdana"/>
        </w:rPr>
      </w:pPr>
      <w:r>
        <w:rPr>
          <w:rFonts w:ascii="Verdana" w:hAnsi="Verdana"/>
        </w:rPr>
        <w:t>-</w:t>
      </w:r>
      <w:r w:rsidRPr="00CF0A5A">
        <w:rPr>
          <w:rFonts w:ascii="Verdana" w:hAnsi="Verdana"/>
        </w:rPr>
        <w:t>Τα παιδιά θα παραλαμβάνονται και θα παραδίδονται στην είσοδο του εργαστηρίου, με την παράκληση κατά την παραλαβή να είναι έτοιμα για τη διδασκαλία χορού.</w:t>
      </w:r>
    </w:p>
    <w:p w:rsidR="00CF0A5A" w:rsidRPr="00CF0A5A" w:rsidRDefault="00CF0A5A" w:rsidP="00CF0A5A">
      <w:pPr>
        <w:rPr>
          <w:rFonts w:ascii="Verdana" w:hAnsi="Verdana"/>
        </w:rPr>
      </w:pPr>
      <w:r>
        <w:rPr>
          <w:rFonts w:ascii="Verdana" w:hAnsi="Verdana"/>
        </w:rPr>
        <w:t>-</w:t>
      </w:r>
      <w:r w:rsidRPr="00CF0A5A">
        <w:rPr>
          <w:rFonts w:ascii="Verdana" w:hAnsi="Verdana"/>
        </w:rPr>
        <w:t>Η είσοδος θα γίνεται προαιρετικά με χρήση μάσκας και αντισηπτικών.</w:t>
      </w:r>
    </w:p>
    <w:p w:rsidR="00CF0A5A" w:rsidRPr="00CF0A5A" w:rsidRDefault="00CF0A5A" w:rsidP="00CF0A5A">
      <w:pPr>
        <w:rPr>
          <w:rFonts w:ascii="Verdana" w:hAnsi="Verdana"/>
        </w:rPr>
      </w:pPr>
      <w:r>
        <w:rPr>
          <w:rFonts w:ascii="Verdana" w:hAnsi="Verdana"/>
        </w:rPr>
        <w:t>-</w:t>
      </w:r>
      <w:r w:rsidRPr="00CF0A5A">
        <w:rPr>
          <w:rFonts w:ascii="Verdana" w:hAnsi="Verdana"/>
        </w:rPr>
        <w:t>Αν κάποιος/α από τους/τις συμμετέχοντες/συμμετέχουσες στα προγράμματα, βρεθεί θετικός/θετική  ή νοσεί από Covid-19, θα πρέπει να ενημερώσει άμεσα την υπηρεσία, να τεθεί σε πενταήμερη καραντίνα και να επιστρέψει μόνο όταν παραμείνει τρία εικοσιτετράωρα απύρετος/απύρετη, χωρίς τη χρήση αντιπυρετικών.</w:t>
      </w:r>
    </w:p>
    <w:p w:rsidR="00CF0A5A" w:rsidRPr="00CF0A5A" w:rsidRDefault="00CF0A5A" w:rsidP="00CF0A5A">
      <w:pPr>
        <w:rPr>
          <w:rFonts w:ascii="Verdana" w:hAnsi="Verdana"/>
        </w:rPr>
      </w:pPr>
      <w:r>
        <w:rPr>
          <w:rFonts w:ascii="Verdana" w:hAnsi="Verdana"/>
        </w:rPr>
        <w:t>-</w:t>
      </w:r>
      <w:bookmarkStart w:id="0" w:name="_GoBack"/>
      <w:bookmarkEnd w:id="0"/>
      <w:r w:rsidRPr="00CF0A5A">
        <w:rPr>
          <w:rFonts w:ascii="Verdana" w:hAnsi="Verdana"/>
        </w:rPr>
        <w:t xml:space="preserve">Αν κάποιος /α από τους/τις συμμετέχοντες/συμμετέχουσες στα προγράμματα, θεωρηθεί στενή επαφή κρούσματος, θα πρέπει να ενημερώσει την υπηρεσία και να ακολουθήσει τη διαδικασία που προβλέπει ο ΕΟΔΔΥ. </w:t>
      </w:r>
    </w:p>
    <w:p w:rsidR="0006390D" w:rsidRPr="00CF0A5A" w:rsidRDefault="0006390D">
      <w:pPr>
        <w:rPr>
          <w:rFonts w:ascii="Verdana" w:hAnsi="Verdana"/>
        </w:rPr>
      </w:pPr>
    </w:p>
    <w:sectPr w:rsidR="0006390D" w:rsidRPr="00CF0A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5A"/>
    <w:rsid w:val="0006390D"/>
    <w:rsid w:val="00C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4E6D"/>
  <w15:chartTrackingRefBased/>
  <w15:docId w15:val="{B1673D90-1C4C-431A-A327-7F85EB6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1</cp:revision>
  <dcterms:created xsi:type="dcterms:W3CDTF">2022-09-16T12:24:00Z</dcterms:created>
  <dcterms:modified xsi:type="dcterms:W3CDTF">2022-09-16T12:26:00Z</dcterms:modified>
</cp:coreProperties>
</file>