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C3" w:rsidRPr="00E261AF" w:rsidRDefault="006B32C3" w:rsidP="00E261AF">
      <w:pPr>
        <w:rPr>
          <w:b/>
        </w:rPr>
      </w:pPr>
      <w:r>
        <w:rPr>
          <w:b/>
          <w:noProof/>
          <w:lang w:eastAsia="el-GR"/>
        </w:rPr>
        <w:drawing>
          <wp:inline distT="0" distB="0" distL="0" distR="0" wp14:anchorId="5C4B2401">
            <wp:extent cx="6066155" cy="2432685"/>
            <wp:effectExtent l="0" t="0" r="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243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128D" w:rsidRDefault="0072128D" w:rsidP="00AA69BF">
      <w:pPr>
        <w:spacing w:after="0" w:line="288" w:lineRule="auto"/>
        <w:rPr>
          <w:rFonts w:ascii="Verdana" w:eastAsia="Times New Roman" w:hAnsi="Verdana" w:cs="Calibri"/>
          <w:b/>
          <w:bCs/>
          <w:color w:val="C00000"/>
          <w:sz w:val="32"/>
          <w:szCs w:val="32"/>
          <w:lang w:eastAsia="el-GR"/>
        </w:rPr>
      </w:pPr>
    </w:p>
    <w:p w:rsidR="00AA69BF" w:rsidRPr="00ED62F7" w:rsidRDefault="00AA69BF" w:rsidP="00ED62F7">
      <w:pPr>
        <w:spacing w:after="0" w:line="288" w:lineRule="auto"/>
        <w:jc w:val="both"/>
        <w:rPr>
          <w:rFonts w:ascii="Verdana" w:eastAsia="Times New Roman" w:hAnsi="Verdana" w:cs="Times New Roman"/>
          <w:b/>
          <w:color w:val="C00000"/>
          <w:sz w:val="28"/>
          <w:szCs w:val="28"/>
          <w:lang w:eastAsia="el-GR"/>
        </w:rPr>
      </w:pPr>
      <w:r w:rsidRPr="00ED62F7">
        <w:rPr>
          <w:rFonts w:ascii="Verdana" w:eastAsia="Times New Roman" w:hAnsi="Verdana" w:cs="Times New Roman"/>
          <w:b/>
          <w:color w:val="C00000"/>
          <w:sz w:val="28"/>
          <w:szCs w:val="28"/>
          <w:lang w:eastAsia="el-GR"/>
        </w:rPr>
        <w:t>Εργαστήριο Βιβλιοδεσίας Τέχνης</w:t>
      </w:r>
    </w:p>
    <w:p w:rsidR="0072128D" w:rsidRPr="00ED62F7" w:rsidRDefault="0072128D" w:rsidP="00ED62F7">
      <w:pPr>
        <w:jc w:val="both"/>
        <w:rPr>
          <w:rFonts w:ascii="Verdana" w:hAnsi="Verdana"/>
          <w:sz w:val="20"/>
          <w:szCs w:val="20"/>
        </w:rPr>
      </w:pPr>
    </w:p>
    <w:p w:rsidR="00E261AF" w:rsidRPr="00ED62F7" w:rsidRDefault="00E261AF" w:rsidP="00ED62F7">
      <w:pPr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Στο φετινό πρόγραμμα έχουν την δυνατότητα επιλογής οι μαθητές από τα κατωτέρω:</w:t>
      </w:r>
    </w:p>
    <w:p w:rsidR="00E261AF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Γαλλική βιβλιοδεσία με ύφασμα και συντήρηση των βιβλίων</w:t>
      </w:r>
    </w:p>
    <w:p w:rsidR="00E261AF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Εισαγωγή στην τεχνική και πρακτική άσκηση και το κολλητό βιβλίο</w:t>
      </w:r>
    </w:p>
    <w:p w:rsidR="00E261AF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Κατασκευή κουτιού</w:t>
      </w:r>
    </w:p>
    <w:p w:rsidR="00E261AF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Θήκη βιβλίου</w:t>
      </w:r>
    </w:p>
    <w:p w:rsidR="00E261AF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Κινέζικη βιβλιοδεσία (βιβλιοδεσία χωρίς κόλλα)</w:t>
      </w:r>
    </w:p>
    <w:p w:rsidR="00E261AF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Κοπτική βιβλιοδεσία (βιβλιοδεσία χωρίς κόλλα)</w:t>
      </w:r>
    </w:p>
    <w:p w:rsidR="00E261AF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Βιβλιοδεσία long stitch (βιβλιοδεσία χωρίς κόλλα)</w:t>
      </w:r>
    </w:p>
    <w:p w:rsidR="00E261AF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Δερματόδετο σημειωματάριο</w:t>
      </w:r>
    </w:p>
    <w:p w:rsidR="00E261AF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Προετοιμασία και επεξεργασία του δέρματος πριν την χρήση του επάνω στα καπάκια του βιβλίου</w:t>
      </w:r>
    </w:p>
    <w:p w:rsidR="00E261AF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Εισαγωγή στην τεχνική και πρακτική άσκηση για το περαστό βιβλίο</w:t>
      </w:r>
    </w:p>
    <w:p w:rsidR="00E261AF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Βυζαντινή βιβλιοδεσία</w:t>
      </w:r>
    </w:p>
    <w:p w:rsidR="00E261AF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Αιθιοπική βιβλιοδεσία</w:t>
      </w:r>
    </w:p>
    <w:p w:rsidR="00485D49" w:rsidRPr="00ED62F7" w:rsidRDefault="00E261AF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Γοτθική βιβλιοδεσία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</w:p>
    <w:p w:rsidR="00ED62F7" w:rsidRPr="00BC45D7" w:rsidRDefault="00ED62F7" w:rsidP="00ED62F7">
      <w:pPr>
        <w:jc w:val="both"/>
        <w:rPr>
          <w:rFonts w:ascii="Verdana" w:hAnsi="Verdana"/>
          <w:b/>
          <w:bCs/>
          <w:iCs/>
          <w:sz w:val="20"/>
          <w:szCs w:val="20"/>
        </w:rPr>
      </w:pPr>
      <w:r w:rsidRPr="00BC45D7">
        <w:rPr>
          <w:rFonts w:ascii="Verdana" w:hAnsi="Verdana"/>
          <w:b/>
          <w:bCs/>
          <w:iCs/>
          <w:sz w:val="20"/>
          <w:szCs w:val="20"/>
        </w:rPr>
        <w:sym w:font="Wingdings" w:char="F06C"/>
      </w:r>
      <w:r w:rsidRPr="00BC45D7">
        <w:rPr>
          <w:rFonts w:ascii="Verdana" w:hAnsi="Verdana"/>
          <w:b/>
          <w:bCs/>
          <w:iCs/>
          <w:sz w:val="20"/>
          <w:szCs w:val="20"/>
        </w:rPr>
        <w:t xml:space="preserve"> Κόστος συμμετοχής: 15,00 € εφάπαξ για εγγραφή και 10,00€ το μήνα, το οποίο καταβάλλεται στο ταμείο του Δήμου (Αγ. Γεωργίου 30, 1</w:t>
      </w:r>
      <w:r w:rsidRPr="00BC45D7">
        <w:rPr>
          <w:rFonts w:ascii="Verdana" w:hAnsi="Verdana"/>
          <w:b/>
          <w:bCs/>
          <w:iCs/>
          <w:sz w:val="20"/>
          <w:szCs w:val="20"/>
          <w:vertAlign w:val="superscript"/>
        </w:rPr>
        <w:t>ος</w:t>
      </w:r>
      <w:r w:rsidRPr="00BC45D7">
        <w:rPr>
          <w:rFonts w:ascii="Verdana" w:hAnsi="Verdana"/>
          <w:b/>
          <w:bCs/>
          <w:iCs/>
          <w:sz w:val="20"/>
          <w:szCs w:val="20"/>
        </w:rPr>
        <w:t xml:space="preserve"> όροφος).</w:t>
      </w:r>
    </w:p>
    <w:p w:rsidR="00ED62F7" w:rsidRDefault="00ED62F7" w:rsidP="00ED62F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6B32C3" w:rsidRPr="00ED62F7" w:rsidRDefault="006B32C3" w:rsidP="00ED62F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ED62F7">
        <w:rPr>
          <w:rFonts w:ascii="Verdana" w:hAnsi="Verdana"/>
          <w:b/>
          <w:sz w:val="20"/>
          <w:szCs w:val="20"/>
        </w:rPr>
        <w:t xml:space="preserve">Κάθε </w:t>
      </w:r>
      <w:r w:rsidR="00AB7405" w:rsidRPr="00ED62F7">
        <w:rPr>
          <w:rFonts w:ascii="Verdana" w:hAnsi="Verdana"/>
          <w:b/>
          <w:sz w:val="20"/>
          <w:szCs w:val="20"/>
        </w:rPr>
        <w:t>Τρίτη ή Τετάρτη Τυμφρηστού 18, Χαλάνδρι. 18:30 – 21:00</w:t>
      </w:r>
    </w:p>
    <w:p w:rsidR="000A0FB4" w:rsidRPr="00ED62F7" w:rsidRDefault="000A0FB4" w:rsidP="00ED62F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</w:p>
    <w:p w:rsidR="006B32C3" w:rsidRPr="00ED62F7" w:rsidRDefault="006B32C3" w:rsidP="00ED62F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ED62F7">
        <w:rPr>
          <w:rFonts w:ascii="Verdana" w:hAnsi="Verdana"/>
          <w:b/>
          <w:sz w:val="20"/>
          <w:szCs w:val="20"/>
        </w:rPr>
        <w:t xml:space="preserve">ΒΙΟΓΡΑΦΙΚΟ </w:t>
      </w:r>
      <w:r w:rsidR="008B3430" w:rsidRPr="00ED62F7">
        <w:rPr>
          <w:rFonts w:ascii="Verdana" w:hAnsi="Verdana"/>
          <w:b/>
          <w:sz w:val="20"/>
          <w:szCs w:val="20"/>
        </w:rPr>
        <w:t xml:space="preserve">ΣΗΜΕΙΩΜΑ 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Ονοματεπώνυμο: ΣΤΕΛΛΑ ΓΕΩΡΓΙΟΥ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Διεύθυνση: Τυμφρηστού 18, Χαλάνδρι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Τηλέφωνο: 69 80 47 47 68, 210 68 10 655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Email: stellag108@yahoo.com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ED62F7">
        <w:rPr>
          <w:rFonts w:ascii="Verdana" w:hAnsi="Verdana"/>
          <w:sz w:val="20"/>
          <w:szCs w:val="20"/>
        </w:rPr>
        <w:t>Ημερ</w:t>
      </w:r>
      <w:proofErr w:type="spellEnd"/>
      <w:r w:rsidRPr="00ED62F7">
        <w:rPr>
          <w:rFonts w:ascii="Verdana" w:hAnsi="Verdana"/>
          <w:sz w:val="20"/>
          <w:szCs w:val="20"/>
        </w:rPr>
        <w:t>. Γέννησης: 7/11/1965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• Επαγγελματική εμπειρία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10/2021-σήμερα Σπουδή στη Βυζαντινή και Αιθιοπική βιβλιοδεσία.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 xml:space="preserve">07/2021-σήμερα Δημιουργία της εικαστικής σειράς Live </w:t>
      </w:r>
      <w:proofErr w:type="spellStart"/>
      <w:r w:rsidRPr="00ED62F7">
        <w:rPr>
          <w:rFonts w:ascii="Verdana" w:hAnsi="Verdana"/>
          <w:sz w:val="20"/>
          <w:szCs w:val="20"/>
        </w:rPr>
        <w:t>Prints</w:t>
      </w:r>
      <w:proofErr w:type="spellEnd"/>
      <w:r w:rsidRPr="00ED62F7">
        <w:rPr>
          <w:rFonts w:ascii="Verdana" w:hAnsi="Verdana"/>
          <w:sz w:val="20"/>
          <w:szCs w:val="20"/>
        </w:rPr>
        <w:t xml:space="preserve"> «Θάλασσα και Μέταλλο».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 xml:space="preserve">06/2021 Συμμετοχή ως βιβλιοδέτης για την έκδοση του εικαστικού λευκώματος «21» με αφορμή τα 200 χρόνια από την αρχή της Ελληνικής Επανάστασης του 1821. </w:t>
      </w:r>
      <w:proofErr w:type="spellStart"/>
      <w:r w:rsidRPr="00ED62F7">
        <w:rPr>
          <w:rFonts w:ascii="Verdana" w:hAnsi="Verdana"/>
          <w:sz w:val="20"/>
          <w:szCs w:val="20"/>
        </w:rPr>
        <w:t>Yπό</w:t>
      </w:r>
      <w:proofErr w:type="spellEnd"/>
      <w:r w:rsidRPr="00ED62F7">
        <w:rPr>
          <w:rFonts w:ascii="Verdana" w:hAnsi="Verdana"/>
          <w:sz w:val="20"/>
          <w:szCs w:val="20"/>
        </w:rPr>
        <w:t xml:space="preserve"> την αιγίδα της ΑΕ Προέδρου της Δημοκρατίας Κατερίνας </w:t>
      </w:r>
      <w:proofErr w:type="spellStart"/>
      <w:r w:rsidRPr="00ED62F7">
        <w:rPr>
          <w:rFonts w:ascii="Verdana" w:hAnsi="Verdana"/>
          <w:sz w:val="20"/>
          <w:szCs w:val="20"/>
        </w:rPr>
        <w:t>Σακελλαροπούλου</w:t>
      </w:r>
      <w:proofErr w:type="spellEnd"/>
      <w:r w:rsidRPr="00ED62F7">
        <w:rPr>
          <w:rFonts w:ascii="Verdana" w:hAnsi="Verdana"/>
          <w:sz w:val="20"/>
          <w:szCs w:val="20"/>
        </w:rPr>
        <w:t>. Εκδόθηκε από την εταιρία APOLYTO CREATIVE SPOT.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11/2017-06/2020 Εισηγήτρια μαθημάτων καλλιτεχνικής βιβλιοδεσίας Τμήμα Πολιτισμού, Δήμος Χαλανδρίου.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lastRenderedPageBreak/>
        <w:t>03/2019-05/2020 Σχεδιασμός και υλοποίηση πιλοτικού προγράμματος ‘’Από τη βιβλιοδεσία στη φιλαναγνωσία’’, Δήμος Χαλανδρίου (δημοτικά σχολεία).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19/04-10/05/2019 Συμμετοχή στην ομαδική έκθεση Καλλιτεχνικής Βιβλιοδεσίας «</w:t>
      </w:r>
      <w:proofErr w:type="spellStart"/>
      <w:r w:rsidRPr="00ED62F7">
        <w:rPr>
          <w:rFonts w:ascii="Verdana" w:hAnsi="Verdana"/>
          <w:sz w:val="20"/>
          <w:szCs w:val="20"/>
        </w:rPr>
        <w:t>Beyond</w:t>
      </w:r>
      <w:proofErr w:type="spellEnd"/>
      <w:r w:rsidRPr="00ED62F7">
        <w:rPr>
          <w:rFonts w:ascii="Verdana" w:hAnsi="Verdana"/>
          <w:sz w:val="20"/>
          <w:szCs w:val="20"/>
        </w:rPr>
        <w:t xml:space="preserve"> the </w:t>
      </w:r>
      <w:proofErr w:type="spellStart"/>
      <w:r w:rsidRPr="00ED62F7">
        <w:rPr>
          <w:rFonts w:ascii="Verdana" w:hAnsi="Verdana"/>
          <w:sz w:val="20"/>
          <w:szCs w:val="20"/>
        </w:rPr>
        <w:t>next</w:t>
      </w:r>
      <w:proofErr w:type="spellEnd"/>
      <w:r w:rsidRPr="00ED62F7">
        <w:rPr>
          <w:rFonts w:ascii="Verdana" w:hAnsi="Verdana"/>
          <w:sz w:val="20"/>
          <w:szCs w:val="20"/>
        </w:rPr>
        <w:t>”, οργάνωση ARA Ελλάδος και Π.Ι.Ο.Π.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06/2018-σήμερα Εισηγήτρια εργαστηρίων Τέχνης για τον τοπικό θεματικό τουρισμό, σε συνεργασία με τη Βασιλική Βαρελά στο Πολιτιστικό &amp; Τεχνολογικό Πάρκο Λαυρίου.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 xml:space="preserve">02/2018-06/2018 Υπεύθυνη εργαστηρίων βιβλιοδεσίας, συνεργάτης Ιδρύματος Λαμπράκη, «Το βιβλίο Μέσα και έξω» εκπαιδευτικό πρόγραμμα καλλιέργειας της </w:t>
      </w:r>
      <w:proofErr w:type="spellStart"/>
      <w:r w:rsidRPr="00ED62F7">
        <w:rPr>
          <w:rFonts w:ascii="Verdana" w:hAnsi="Verdana"/>
          <w:sz w:val="20"/>
          <w:szCs w:val="20"/>
        </w:rPr>
        <w:t>Φιλαναγνωσίας</w:t>
      </w:r>
      <w:proofErr w:type="spellEnd"/>
      <w:r w:rsidRPr="00ED62F7">
        <w:rPr>
          <w:rFonts w:ascii="Verdana" w:hAnsi="Verdana"/>
          <w:sz w:val="20"/>
          <w:szCs w:val="20"/>
        </w:rPr>
        <w:t xml:space="preserve"> και γνωριμίας με την τέχνη της Βιβλιοδεσίας.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2002-σήμερα Καλλιτεχνικός δημιουργός – μέλος του Επιμελητηρίου Εικαστικών Τεχνών Ελλάδας (συνεργασίες με Μέγαρο Μουσικής, COCOMAT, Όμιλος ΙΑΣΩ, συνεργασίες με φωτογράφο, οργάνωση ατομικών εκθέσεων και συμμετοχή σε ομαδικές εκθέσεις)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11-12/2010 Ατομική έκθεση καλλιτεχνικής βιβλιοδεσίας, Αίθουσα Τέχνης βιβλιοπωλείου «Μικρός Κοραής, Χαλάνδρι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 xml:space="preserve">2001- έως σήμερα Δημιουργία εργαστηρίου βιβλιοδεσίας στην Ιερά Μονή </w:t>
      </w:r>
      <w:proofErr w:type="spellStart"/>
      <w:r w:rsidRPr="00ED62F7">
        <w:rPr>
          <w:rFonts w:ascii="Verdana" w:hAnsi="Verdana"/>
          <w:sz w:val="20"/>
          <w:szCs w:val="20"/>
        </w:rPr>
        <w:t>καλαμίου</w:t>
      </w:r>
      <w:proofErr w:type="spellEnd"/>
      <w:r w:rsidRPr="00ED62F7">
        <w:rPr>
          <w:rFonts w:ascii="Verdana" w:hAnsi="Verdana"/>
          <w:sz w:val="20"/>
          <w:szCs w:val="20"/>
        </w:rPr>
        <w:t xml:space="preserve"> στο </w:t>
      </w:r>
      <w:proofErr w:type="spellStart"/>
      <w:r w:rsidRPr="00ED62F7">
        <w:rPr>
          <w:rFonts w:ascii="Verdana" w:hAnsi="Verdana"/>
          <w:sz w:val="20"/>
          <w:szCs w:val="20"/>
        </w:rPr>
        <w:t>Αδάμιο</w:t>
      </w:r>
      <w:proofErr w:type="spellEnd"/>
      <w:r w:rsidRPr="00ED62F7">
        <w:rPr>
          <w:rFonts w:ascii="Verdana" w:hAnsi="Verdana"/>
          <w:sz w:val="20"/>
          <w:szCs w:val="20"/>
        </w:rPr>
        <w:t xml:space="preserve"> Ναυπλίας και εκπαίδευση των μοναχών στην τέχνη της βιβλιοδεσίας, και της συντήρησης των βιβλίων.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Σελ. 4 / 10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2000 Εισηγήτρια &amp; Εκπαιδεύτρια πρακτικής στο πρόγραμμα επαγγελματικής κατάρτισης «Παραδοσιακή καλλιτεχνική βι</w:t>
      </w:r>
      <w:bookmarkStart w:id="0" w:name="_GoBack"/>
      <w:bookmarkEnd w:id="0"/>
      <w:r w:rsidRPr="00ED62F7">
        <w:rPr>
          <w:rFonts w:ascii="Verdana" w:hAnsi="Verdana"/>
          <w:sz w:val="20"/>
          <w:szCs w:val="20"/>
        </w:rPr>
        <w:t>βλιοδεσία», Διαδημοτικό ΚΕΚ Ηριδανός, Δήμος Ζωγράφου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1999 Βιβλιοδέτης - συνεργασία με διάφορους εκδοτικούς οίκους:</w:t>
      </w:r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 xml:space="preserve">Εκδόσεις Ιστός, 26 συλλεκτικά «ΑΛΦΑ ΒΗΤΑ» του νομπελίστα ποιητή </w:t>
      </w:r>
      <w:proofErr w:type="spellStart"/>
      <w:r w:rsidRPr="00ED62F7">
        <w:rPr>
          <w:rFonts w:ascii="Verdana" w:hAnsi="Verdana"/>
          <w:sz w:val="20"/>
          <w:szCs w:val="20"/>
        </w:rPr>
        <w:t>Seamus</w:t>
      </w:r>
      <w:proofErr w:type="spellEnd"/>
      <w:r w:rsidRPr="00ED62F7">
        <w:rPr>
          <w:rFonts w:ascii="Verdana" w:hAnsi="Verdana"/>
          <w:sz w:val="20"/>
          <w:szCs w:val="20"/>
        </w:rPr>
        <w:t xml:space="preserve"> </w:t>
      </w:r>
      <w:proofErr w:type="spellStart"/>
      <w:r w:rsidRPr="00ED62F7">
        <w:rPr>
          <w:rFonts w:ascii="Verdana" w:hAnsi="Verdana"/>
          <w:sz w:val="20"/>
          <w:szCs w:val="20"/>
        </w:rPr>
        <w:t>Heaney</w:t>
      </w:r>
      <w:proofErr w:type="spellEnd"/>
    </w:p>
    <w:p w:rsidR="006B32C3" w:rsidRPr="00ED62F7" w:rsidRDefault="006B32C3" w:rsidP="00ED62F7">
      <w:pPr>
        <w:spacing w:after="0"/>
        <w:jc w:val="both"/>
        <w:rPr>
          <w:rFonts w:ascii="Verdana" w:hAnsi="Verdana"/>
          <w:sz w:val="20"/>
          <w:szCs w:val="20"/>
        </w:rPr>
      </w:pPr>
      <w:r w:rsidRPr="00ED62F7">
        <w:rPr>
          <w:rFonts w:ascii="Verdana" w:hAnsi="Verdana"/>
          <w:sz w:val="20"/>
          <w:szCs w:val="20"/>
        </w:rPr>
        <w:t>1994-1999 Υπάλληλος πωλήσεων (σχεδίαση &amp; βιβλιοδεσία, εξυπηρέτηση πελατών, εξωτερικές πωλήσεις,), Εκδόσεις Γαβριηλίδης</w:t>
      </w:r>
    </w:p>
    <w:sectPr w:rsidR="006B32C3" w:rsidRPr="00ED62F7" w:rsidSect="00E261A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B71"/>
    <w:multiLevelType w:val="hybridMultilevel"/>
    <w:tmpl w:val="9D7878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AF"/>
    <w:rsid w:val="000A0FB4"/>
    <w:rsid w:val="00485D49"/>
    <w:rsid w:val="005C1A1C"/>
    <w:rsid w:val="006B32C3"/>
    <w:rsid w:val="0072128D"/>
    <w:rsid w:val="008B3430"/>
    <w:rsid w:val="00AA69BF"/>
    <w:rsid w:val="00AB7405"/>
    <w:rsid w:val="00E14403"/>
    <w:rsid w:val="00E261AF"/>
    <w:rsid w:val="00E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EEA6"/>
  <w15:chartTrackingRefBased/>
  <w15:docId w15:val="{DCEE96A3-A696-4AB4-8BA6-F906B018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p_sxedpoldr</dc:creator>
  <cp:keywords/>
  <dc:description/>
  <cp:lastModifiedBy>ΓΡΑΦΕΙΟ ΤΥΠΟΥ 2</cp:lastModifiedBy>
  <cp:revision>4</cp:revision>
  <dcterms:created xsi:type="dcterms:W3CDTF">2022-10-21T08:11:00Z</dcterms:created>
  <dcterms:modified xsi:type="dcterms:W3CDTF">2022-10-24T11:51:00Z</dcterms:modified>
</cp:coreProperties>
</file>