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06" w:rsidRDefault="00564506" w:rsidP="00564506">
      <w:pPr>
        <w:rPr>
          <w:rFonts w:ascii="Verdana" w:hAnsi="Verdana"/>
          <w:sz w:val="24"/>
          <w:lang w:val="el-GR" w:eastAsia="en-US"/>
        </w:rPr>
      </w:pPr>
    </w:p>
    <w:p w:rsidR="00564506" w:rsidRDefault="00564506" w:rsidP="00564506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55880</wp:posOffset>
            </wp:positionV>
            <wp:extent cx="457200" cy="457200"/>
            <wp:effectExtent l="0" t="0" r="0" b="0"/>
            <wp:wrapSquare wrapText="bothSides"/>
            <wp:docPr id="1" name="Εικόνα 1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506" w:rsidRDefault="00564506" w:rsidP="00564506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828"/>
        <w:gridCol w:w="5386"/>
      </w:tblGrid>
      <w:tr w:rsidR="00564506" w:rsidRPr="007107EE" w:rsidTr="00564506">
        <w:tc>
          <w:tcPr>
            <w:tcW w:w="3828" w:type="dxa"/>
          </w:tcPr>
          <w:p w:rsidR="00564506" w:rsidRDefault="00564506">
            <w:pPr>
              <w:pStyle w:val="2"/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ΕΛΛΗΝΙΚΗ ΔΗΜΟΚΡΑΤΙΑ</w:t>
            </w:r>
          </w:p>
          <w:p w:rsidR="00564506" w:rsidRDefault="00564506"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ΔΗΜΟΣ ΧΑΛΑΝΔΡΙΟΥ</w:t>
            </w:r>
          </w:p>
          <w:p w:rsidR="00564506" w:rsidRDefault="00564506">
            <w:pPr>
              <w:pStyle w:val="Textbody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hideMark/>
          </w:tcPr>
          <w:p w:rsidR="00564506" w:rsidRPr="00564506" w:rsidRDefault="00564506">
            <w:pPr>
              <w:rPr>
                <w:rFonts w:ascii="Verdana" w:eastAsia="SimSun" w:hAnsi="Verdana" w:cs="Arial"/>
                <w:b/>
                <w:sz w:val="20"/>
                <w:szCs w:val="20"/>
                <w:lang w:val="el-GR" w:eastAsia="en-US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ΜΕΛΕΤΗ: Προμήθεια Καυσίμων </w:t>
            </w:r>
          </w:p>
          <w:p w:rsidR="00564506" w:rsidRPr="00564506" w:rsidRDefault="00564506">
            <w:pPr>
              <w:ind w:right="197"/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ΠΡΟΥΠ.: </w:t>
            </w:r>
            <w:r w:rsidR="007107EE" w:rsidRPr="007107EE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865.867,96 </w:t>
            </w:r>
            <w:r w:rsidR="00FE1D3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€</w:t>
            </w:r>
            <w:r w:rsidRPr="007107EE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συμπ</w:t>
            </w:r>
            <w:proofErr w:type="spellEnd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/νου ΦΠΑ 24%</w:t>
            </w:r>
          </w:p>
          <w:p w:rsidR="00564506" w:rsidRDefault="00564506" w:rsidP="007107EE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b/>
              </w:rPr>
              <w:t xml:space="preserve">Α.Μ.:   </w:t>
            </w:r>
            <w:r w:rsidR="007107EE">
              <w:rPr>
                <w:rFonts w:ascii="Verdana" w:hAnsi="Verdana" w:cs="Arial"/>
                <w:b/>
              </w:rPr>
              <w:t>170</w:t>
            </w:r>
            <w:r>
              <w:rPr>
                <w:rFonts w:ascii="Verdana" w:hAnsi="Verdana" w:cs="Arial"/>
                <w:b/>
              </w:rPr>
              <w:t>/202</w:t>
            </w:r>
            <w:r w:rsidR="00FE1D36">
              <w:rPr>
                <w:rFonts w:ascii="Verdana" w:hAnsi="Verdana" w:cs="Arial"/>
                <w:b/>
              </w:rPr>
              <w:t>2</w:t>
            </w:r>
          </w:p>
        </w:tc>
      </w:tr>
    </w:tbl>
    <w:p w:rsidR="00564506" w:rsidRDefault="00564506" w:rsidP="00564506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564506" w:rsidRDefault="00564506" w:rsidP="00564506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FE1D36" w:rsidRPr="00562406" w:rsidRDefault="00FE1D36" w:rsidP="00FE1D36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  <w:r w:rsidRPr="00562406">
        <w:rPr>
          <w:rFonts w:eastAsia="Arial"/>
          <w:b/>
          <w:szCs w:val="22"/>
          <w:u w:val="thick" w:color="000000"/>
          <w:lang w:val="el-GR"/>
        </w:rPr>
        <w:t>ΕΝΤΥΠΟ</w:t>
      </w:r>
      <w:r w:rsidR="006423F3">
        <w:rPr>
          <w:rFonts w:eastAsia="Arial"/>
          <w:b/>
          <w:szCs w:val="22"/>
          <w:u w:val="thick" w:color="000000"/>
          <w:lang w:val="el-GR"/>
        </w:rPr>
        <w:t xml:space="preserve"> ΟΙΚΟΝΟΜΙΚΗΣ</w:t>
      </w:r>
      <w:bookmarkStart w:id="0" w:name="_GoBack"/>
      <w:bookmarkEnd w:id="0"/>
      <w:r w:rsidRPr="00562406">
        <w:rPr>
          <w:rFonts w:eastAsia="Arial"/>
          <w:b/>
          <w:szCs w:val="22"/>
          <w:u w:val="thick" w:color="000000"/>
          <w:lang w:val="el-GR"/>
        </w:rPr>
        <w:t xml:space="preserve"> ΠΡΟΣΦΟΡΑΣ-ΟΜΑΔΑ 1</w:t>
      </w:r>
    </w:p>
    <w:tbl>
      <w:tblPr>
        <w:tblpPr w:leftFromText="180" w:rightFromText="180" w:vertAnchor="text" w:horzAnchor="margin" w:tblpY="266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2212"/>
        <w:gridCol w:w="1526"/>
        <w:gridCol w:w="1710"/>
        <w:gridCol w:w="3174"/>
      </w:tblGrid>
      <w:tr w:rsidR="00FE1D36" w:rsidRPr="006423F3" w:rsidTr="00F416A2">
        <w:trPr>
          <w:trHeight w:val="570"/>
        </w:trPr>
        <w:tc>
          <w:tcPr>
            <w:tcW w:w="1048" w:type="dxa"/>
            <w:vMerge w:val="restart"/>
            <w:shd w:val="clear" w:color="auto" w:fill="F2DBDB"/>
          </w:tcPr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ΟΜΑΔΑ</w:t>
            </w:r>
          </w:p>
        </w:tc>
        <w:tc>
          <w:tcPr>
            <w:tcW w:w="2212" w:type="dxa"/>
            <w:vMerge w:val="restart"/>
            <w:shd w:val="clear" w:color="auto" w:fill="F2DBDB"/>
          </w:tcPr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ΕΙΔΟΣ</w:t>
            </w:r>
          </w:p>
        </w:tc>
        <w:tc>
          <w:tcPr>
            <w:tcW w:w="1526" w:type="dxa"/>
            <w:vMerge w:val="restart"/>
            <w:shd w:val="clear" w:color="auto" w:fill="F2DBDB"/>
            <w:vAlign w:val="center"/>
          </w:tcPr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ΠΟΣΟΤΗΤΑ (</w:t>
            </w:r>
            <w:proofErr w:type="spellStart"/>
            <w:r w:rsidRPr="00813C90">
              <w:rPr>
                <w:b/>
                <w:szCs w:val="22"/>
                <w:lang w:val="en-US"/>
              </w:rPr>
              <w:t>lt</w:t>
            </w:r>
            <w:proofErr w:type="spellEnd"/>
            <w:r w:rsidRPr="00813C90">
              <w:rPr>
                <w:b/>
                <w:szCs w:val="22"/>
                <w:lang w:val="en-US"/>
              </w:rPr>
              <w:t>)</w:t>
            </w:r>
          </w:p>
        </w:tc>
        <w:tc>
          <w:tcPr>
            <w:tcW w:w="4884" w:type="dxa"/>
            <w:gridSpan w:val="2"/>
            <w:shd w:val="clear" w:color="auto" w:fill="F2DBDB"/>
          </w:tcPr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Ποσοστό έκπτωσης επί της Μέσης Λιανικής Τιμής Πώλησης (%)</w:t>
            </w:r>
          </w:p>
        </w:tc>
      </w:tr>
      <w:tr w:rsidR="00FE1D36" w:rsidRPr="00562406" w:rsidTr="00F416A2">
        <w:trPr>
          <w:trHeight w:val="564"/>
        </w:trPr>
        <w:tc>
          <w:tcPr>
            <w:tcW w:w="1048" w:type="dxa"/>
            <w:vMerge/>
            <w:shd w:val="clear" w:color="auto" w:fill="F2DBDB"/>
          </w:tcPr>
          <w:p w:rsidR="00FE1D36" w:rsidRPr="00813C90" w:rsidRDefault="00FE1D36" w:rsidP="00F416A2">
            <w:pPr>
              <w:rPr>
                <w:b/>
                <w:szCs w:val="22"/>
                <w:lang w:val="el-GR"/>
              </w:rPr>
            </w:pPr>
          </w:p>
        </w:tc>
        <w:tc>
          <w:tcPr>
            <w:tcW w:w="2212" w:type="dxa"/>
            <w:vMerge/>
            <w:shd w:val="clear" w:color="auto" w:fill="F2DBDB"/>
          </w:tcPr>
          <w:p w:rsidR="00FE1D36" w:rsidRPr="00813C90" w:rsidRDefault="00FE1D36" w:rsidP="00F416A2">
            <w:pPr>
              <w:rPr>
                <w:b/>
                <w:szCs w:val="22"/>
                <w:lang w:val="el-GR"/>
              </w:rPr>
            </w:pPr>
          </w:p>
        </w:tc>
        <w:tc>
          <w:tcPr>
            <w:tcW w:w="1526" w:type="dxa"/>
            <w:vMerge/>
            <w:shd w:val="clear" w:color="auto" w:fill="F2DBDB"/>
          </w:tcPr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1710" w:type="dxa"/>
            <w:shd w:val="clear" w:color="auto" w:fill="F2DBDB"/>
          </w:tcPr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ΑΡΙΘΜΗΤΙΚΑ</w:t>
            </w:r>
          </w:p>
        </w:tc>
        <w:tc>
          <w:tcPr>
            <w:tcW w:w="3174" w:type="dxa"/>
            <w:shd w:val="clear" w:color="auto" w:fill="F2DBDB"/>
          </w:tcPr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ΟΛΟΓΡΑΦΩΣ</w:t>
            </w:r>
          </w:p>
        </w:tc>
      </w:tr>
      <w:tr w:rsidR="00FE1D36" w:rsidRPr="00562406" w:rsidTr="00F416A2">
        <w:trPr>
          <w:trHeight w:val="707"/>
        </w:trPr>
        <w:tc>
          <w:tcPr>
            <w:tcW w:w="1048" w:type="dxa"/>
            <w:shd w:val="clear" w:color="auto" w:fill="auto"/>
            <w:vAlign w:val="center"/>
          </w:tcPr>
          <w:p w:rsidR="00FE1D36" w:rsidRPr="00562406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FE1D36" w:rsidRPr="00562406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  <w:r w:rsidRPr="00562406">
              <w:rPr>
                <w:b/>
                <w:szCs w:val="22"/>
                <w:lang w:val="el-GR"/>
              </w:rPr>
              <w:t>1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FE1D36" w:rsidRPr="00562406" w:rsidRDefault="00FE1D36" w:rsidP="00F416A2">
            <w:pPr>
              <w:jc w:val="center"/>
              <w:rPr>
                <w:bCs/>
                <w:color w:val="3C3C3C"/>
                <w:szCs w:val="22"/>
              </w:rPr>
            </w:pPr>
            <w:r w:rsidRPr="00562406">
              <w:rPr>
                <w:bCs/>
                <w:color w:val="3C3C3C"/>
                <w:szCs w:val="22"/>
                <w:lang w:val="el-GR"/>
              </w:rPr>
              <w:t xml:space="preserve">Πετρέλαιο </w:t>
            </w:r>
            <w:r w:rsidRPr="00562406">
              <w:rPr>
                <w:bCs/>
                <w:color w:val="3C3C3C"/>
                <w:szCs w:val="22"/>
              </w:rPr>
              <w:t>diesel</w:t>
            </w:r>
          </w:p>
          <w:p w:rsidR="00FE1D36" w:rsidRPr="00562406" w:rsidRDefault="00FE1D36" w:rsidP="00F416A2">
            <w:pPr>
              <w:jc w:val="center"/>
              <w:rPr>
                <w:szCs w:val="22"/>
                <w:lang w:val="el-GR"/>
              </w:rPr>
            </w:pPr>
            <w:r w:rsidRPr="00562406">
              <w:rPr>
                <w:bCs/>
                <w:color w:val="3C3C3C"/>
                <w:szCs w:val="22"/>
              </w:rPr>
              <w:t>(</w:t>
            </w:r>
            <w:r w:rsidRPr="00562406">
              <w:rPr>
                <w:bCs/>
                <w:color w:val="3C3C3C"/>
                <w:szCs w:val="22"/>
                <w:lang w:val="el-GR"/>
              </w:rPr>
              <w:t>κίνησης</w:t>
            </w:r>
            <w:r w:rsidRPr="00562406">
              <w:rPr>
                <w:bCs/>
                <w:color w:val="3C3C3C"/>
                <w:szCs w:val="22"/>
              </w:rPr>
              <w:t>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E1D36" w:rsidRPr="00562406" w:rsidRDefault="00FE1D36" w:rsidP="00F416A2">
            <w:pPr>
              <w:jc w:val="center"/>
              <w:rPr>
                <w:szCs w:val="22"/>
                <w:lang w:val="el-GR"/>
              </w:rPr>
            </w:pPr>
          </w:p>
          <w:p w:rsidR="00FE1D36" w:rsidRPr="00562406" w:rsidRDefault="007107EE" w:rsidP="00F416A2">
            <w:pPr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430</w:t>
            </w:r>
            <w:r w:rsidR="00FE1D36" w:rsidRPr="00562406">
              <w:rPr>
                <w:szCs w:val="22"/>
                <w:lang w:val="el-GR"/>
              </w:rPr>
              <w:t>.000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E1D36" w:rsidRPr="00562406" w:rsidRDefault="00FE1D36" w:rsidP="00F416A2">
            <w:pPr>
              <w:jc w:val="center"/>
              <w:rPr>
                <w:szCs w:val="22"/>
                <w:lang w:val="el-GR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FE1D36" w:rsidRPr="00562406" w:rsidRDefault="00FE1D36" w:rsidP="00F416A2">
            <w:pPr>
              <w:jc w:val="center"/>
              <w:rPr>
                <w:szCs w:val="22"/>
                <w:lang w:val="el-GR"/>
              </w:rPr>
            </w:pPr>
          </w:p>
        </w:tc>
      </w:tr>
    </w:tbl>
    <w:p w:rsidR="00FE1D36" w:rsidRPr="00562406" w:rsidRDefault="00FE1D36" w:rsidP="00FE1D36">
      <w:pPr>
        <w:ind w:right="-420"/>
        <w:rPr>
          <w:rFonts w:eastAsia="Arial"/>
          <w:b/>
          <w:szCs w:val="22"/>
          <w:u w:val="thick" w:color="000000"/>
          <w:lang w:val="el-GR"/>
        </w:rPr>
      </w:pPr>
    </w:p>
    <w:p w:rsidR="00FE1D36" w:rsidRPr="00E552F8" w:rsidRDefault="00FE1D36" w:rsidP="00FE1D36">
      <w:pPr>
        <w:rPr>
          <w:szCs w:val="22"/>
          <w:lang w:val="el-GR"/>
        </w:rPr>
      </w:pPr>
      <w:r w:rsidRPr="00562406">
        <w:rPr>
          <w:noProof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125730</wp:posOffset>
                </wp:positionV>
                <wp:extent cx="2717800" cy="989330"/>
                <wp:effectExtent l="0" t="0" r="0" b="1270"/>
                <wp:wrapNone/>
                <wp:docPr id="18" name="Ορθογώνι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D36" w:rsidRPr="00262400" w:rsidRDefault="00FE1D36" w:rsidP="00FE1D36">
                            <w:pPr>
                              <w:jc w:val="center"/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  <w:r w:rsidRPr="00A00E41">
                              <w:rPr>
                                <w:rFonts w:ascii="Verdana" w:hAnsi="Verdana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262400">
                              <w:rPr>
                                <w:b/>
                                <w:szCs w:val="22"/>
                                <w:lang w:val="el-GR"/>
                              </w:rPr>
                              <w:t>Χαλάνδρι, …./…./ 202</w:t>
                            </w:r>
                            <w:r w:rsidR="007107EE">
                              <w:rPr>
                                <w:b/>
                                <w:szCs w:val="22"/>
                                <w:lang w:val="el-GR"/>
                              </w:rPr>
                              <w:t>3</w:t>
                            </w:r>
                          </w:p>
                          <w:p w:rsidR="00FE1D36" w:rsidRPr="00A24C67" w:rsidRDefault="00FE1D36" w:rsidP="00FE1D36">
                            <w:pPr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</w:p>
                          <w:p w:rsidR="00FE1D36" w:rsidRPr="00262400" w:rsidRDefault="00FE1D36" w:rsidP="00FE1D36">
                            <w:pPr>
                              <w:jc w:val="center"/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  <w:r w:rsidRPr="00262400">
                              <w:rPr>
                                <w:b/>
                                <w:szCs w:val="22"/>
                                <w:lang w:val="el-GR"/>
                              </w:rPr>
                              <w:t>Ο  ΠΡΟΣΦΕΡΩΝ</w:t>
                            </w:r>
                          </w:p>
                          <w:p w:rsidR="00FE1D36" w:rsidRPr="00262400" w:rsidRDefault="00FE1D36" w:rsidP="00FE1D36">
                            <w:pPr>
                              <w:jc w:val="center"/>
                              <w:rPr>
                                <w:color w:val="C4BC96"/>
                                <w:szCs w:val="22"/>
                                <w:lang w:val="el-GR"/>
                              </w:rPr>
                            </w:pPr>
                            <w:r w:rsidRPr="00262400">
                              <w:rPr>
                                <w:color w:val="C4BC96"/>
                                <w:szCs w:val="22"/>
                                <w:lang w:val="el-GR"/>
                              </w:rPr>
                              <w:t>(υπογραφή και σφραγίδα)</w:t>
                            </w:r>
                          </w:p>
                          <w:p w:rsidR="00FE1D36" w:rsidRPr="00A00E41" w:rsidRDefault="00FE1D36" w:rsidP="00FE1D3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</w:p>
                          <w:p w:rsidR="00FE1D36" w:rsidRPr="00A00E41" w:rsidRDefault="00FE1D36" w:rsidP="00FE1D3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8" o:spid="_x0000_s1026" style="position:absolute;left:0;text-align:left;margin-left:293.75pt;margin-top:9.9pt;width:214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" filled="f" stroked="f">
                <v:textbox>
                  <w:txbxContent>
                    <w:p w:rsidR="00FE1D36" w:rsidRPr="00262400" w:rsidRDefault="00FE1D36" w:rsidP="00FE1D36">
                      <w:pPr>
                        <w:jc w:val="center"/>
                        <w:rPr>
                          <w:b/>
                          <w:szCs w:val="22"/>
                          <w:lang w:val="el-GR"/>
                        </w:rPr>
                      </w:pPr>
                      <w:r w:rsidRPr="00A00E41">
                        <w:rPr>
                          <w:rFonts w:ascii="Verdana" w:hAnsi="Verdana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262400">
                        <w:rPr>
                          <w:b/>
                          <w:szCs w:val="22"/>
                          <w:lang w:val="el-GR"/>
                        </w:rPr>
                        <w:t>Χαλάνδρι, …./…./ 202</w:t>
                      </w:r>
                      <w:r w:rsidR="007107EE">
                        <w:rPr>
                          <w:b/>
                          <w:szCs w:val="22"/>
                          <w:lang w:val="el-GR"/>
                        </w:rPr>
                        <w:t>3</w:t>
                      </w:r>
                    </w:p>
                    <w:p w:rsidR="00FE1D36" w:rsidRPr="00A24C67" w:rsidRDefault="00FE1D36" w:rsidP="00FE1D36">
                      <w:pPr>
                        <w:rPr>
                          <w:b/>
                          <w:szCs w:val="22"/>
                          <w:lang w:val="el-GR"/>
                        </w:rPr>
                      </w:pPr>
                    </w:p>
                    <w:p w:rsidR="00FE1D36" w:rsidRPr="00262400" w:rsidRDefault="00FE1D36" w:rsidP="00FE1D36">
                      <w:pPr>
                        <w:jc w:val="center"/>
                        <w:rPr>
                          <w:b/>
                          <w:szCs w:val="22"/>
                          <w:lang w:val="el-GR"/>
                        </w:rPr>
                      </w:pPr>
                      <w:r w:rsidRPr="00262400">
                        <w:rPr>
                          <w:b/>
                          <w:szCs w:val="22"/>
                          <w:lang w:val="el-GR"/>
                        </w:rPr>
                        <w:t>Ο  ΠΡΟΣΦΕΡΩΝ</w:t>
                      </w:r>
                    </w:p>
                    <w:p w:rsidR="00FE1D36" w:rsidRPr="00262400" w:rsidRDefault="00FE1D36" w:rsidP="00FE1D36">
                      <w:pPr>
                        <w:jc w:val="center"/>
                        <w:rPr>
                          <w:color w:val="C4BC96"/>
                          <w:szCs w:val="22"/>
                          <w:lang w:val="el-GR"/>
                        </w:rPr>
                      </w:pPr>
                      <w:r w:rsidRPr="00262400">
                        <w:rPr>
                          <w:color w:val="C4BC96"/>
                          <w:szCs w:val="22"/>
                          <w:lang w:val="el-GR"/>
                        </w:rPr>
                        <w:t>(υπογραφή και σφραγίδα)</w:t>
                      </w:r>
                    </w:p>
                    <w:p w:rsidR="00FE1D36" w:rsidRPr="00A00E41" w:rsidRDefault="00FE1D36" w:rsidP="00FE1D36">
                      <w:pPr>
                        <w:jc w:val="center"/>
                        <w:rPr>
                          <w:rFonts w:ascii="Verdana" w:hAnsi="Verdana"/>
                          <w:b/>
                          <w:lang w:val="el-GR"/>
                        </w:rPr>
                      </w:pPr>
                    </w:p>
                    <w:p w:rsidR="00FE1D36" w:rsidRPr="00A00E41" w:rsidRDefault="00FE1D36" w:rsidP="00FE1D36">
                      <w:pPr>
                        <w:jc w:val="center"/>
                        <w:rPr>
                          <w:rFonts w:ascii="Verdana" w:hAnsi="Verdana"/>
                          <w:b/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1D36" w:rsidRPr="00562406" w:rsidRDefault="00FE1D36" w:rsidP="00FE1D36">
      <w:pPr>
        <w:rPr>
          <w:szCs w:val="22"/>
        </w:rPr>
      </w:pPr>
    </w:p>
    <w:p w:rsidR="00FE1D36" w:rsidRPr="00562406" w:rsidRDefault="00FE1D36" w:rsidP="00FE1D36">
      <w:pPr>
        <w:rPr>
          <w:szCs w:val="22"/>
        </w:rPr>
      </w:pPr>
    </w:p>
    <w:p w:rsidR="00FE1D36" w:rsidRPr="00562406" w:rsidRDefault="00FE1D36" w:rsidP="00FE1D36">
      <w:pPr>
        <w:rPr>
          <w:szCs w:val="22"/>
        </w:rPr>
      </w:pPr>
    </w:p>
    <w:p w:rsidR="00FE1D36" w:rsidRPr="00562406" w:rsidRDefault="00FE1D36" w:rsidP="00FE1D36">
      <w:pPr>
        <w:rPr>
          <w:szCs w:val="22"/>
        </w:rPr>
      </w:pPr>
    </w:p>
    <w:p w:rsidR="00FE1D36" w:rsidRDefault="00FE1D36" w:rsidP="00FE1D36">
      <w:pPr>
        <w:rPr>
          <w:szCs w:val="22"/>
          <w:lang w:val="el-GR"/>
        </w:rPr>
      </w:pPr>
    </w:p>
    <w:p w:rsidR="00314C9A" w:rsidRDefault="00314C9A" w:rsidP="00FE1D36">
      <w:pPr>
        <w:rPr>
          <w:szCs w:val="22"/>
          <w:lang w:val="el-GR"/>
        </w:rPr>
      </w:pPr>
    </w:p>
    <w:p w:rsidR="00314C9A" w:rsidRDefault="00314C9A" w:rsidP="00FE1D36">
      <w:pPr>
        <w:rPr>
          <w:szCs w:val="22"/>
          <w:lang w:val="el-GR"/>
        </w:rPr>
      </w:pPr>
    </w:p>
    <w:p w:rsidR="00314C9A" w:rsidRDefault="00314C9A" w:rsidP="00FE1D36">
      <w:pPr>
        <w:rPr>
          <w:szCs w:val="22"/>
          <w:lang w:val="el-GR"/>
        </w:rPr>
      </w:pPr>
    </w:p>
    <w:p w:rsidR="00314C9A" w:rsidRDefault="00314C9A" w:rsidP="00FE1D36">
      <w:pPr>
        <w:rPr>
          <w:szCs w:val="22"/>
          <w:lang w:val="el-GR"/>
        </w:rPr>
      </w:pPr>
    </w:p>
    <w:p w:rsidR="00314C9A" w:rsidRDefault="00314C9A" w:rsidP="00FE1D36">
      <w:pPr>
        <w:rPr>
          <w:szCs w:val="22"/>
          <w:lang w:val="el-GR"/>
        </w:rPr>
      </w:pPr>
    </w:p>
    <w:p w:rsidR="00314C9A" w:rsidRDefault="00314C9A" w:rsidP="00FE1D36">
      <w:pPr>
        <w:rPr>
          <w:szCs w:val="22"/>
          <w:lang w:val="el-GR"/>
        </w:rPr>
      </w:pPr>
    </w:p>
    <w:p w:rsidR="00314C9A" w:rsidRDefault="00314C9A" w:rsidP="00FE1D36">
      <w:pPr>
        <w:rPr>
          <w:szCs w:val="22"/>
          <w:lang w:val="el-GR"/>
        </w:rPr>
      </w:pPr>
    </w:p>
    <w:p w:rsidR="00314C9A" w:rsidRDefault="00314C9A" w:rsidP="00FE1D36">
      <w:pPr>
        <w:rPr>
          <w:szCs w:val="22"/>
          <w:lang w:val="el-GR"/>
        </w:rPr>
      </w:pPr>
    </w:p>
    <w:p w:rsidR="00314C9A" w:rsidRDefault="00314C9A" w:rsidP="00FE1D36">
      <w:pPr>
        <w:rPr>
          <w:szCs w:val="22"/>
          <w:lang w:val="el-GR"/>
        </w:rPr>
      </w:pPr>
    </w:p>
    <w:p w:rsidR="00314C9A" w:rsidRPr="00E552F8" w:rsidRDefault="00314C9A" w:rsidP="00FE1D36">
      <w:pPr>
        <w:rPr>
          <w:szCs w:val="22"/>
          <w:lang w:val="el-GR"/>
        </w:rPr>
      </w:pPr>
    </w:p>
    <w:p w:rsidR="00FE1D36" w:rsidRPr="00314C9A" w:rsidRDefault="00FE1D36" w:rsidP="00FE1D36">
      <w:pPr>
        <w:widowControl w:val="0"/>
        <w:autoSpaceDE w:val="0"/>
        <w:autoSpaceDN w:val="0"/>
        <w:adjustRightInd w:val="0"/>
        <w:ind w:right="40"/>
        <w:rPr>
          <w:bCs/>
          <w:color w:val="000000"/>
          <w:sz w:val="18"/>
          <w:szCs w:val="18"/>
          <w:lang w:val="el-GR"/>
        </w:rPr>
      </w:pPr>
      <w:r w:rsidRPr="00314C9A">
        <w:rPr>
          <w:sz w:val="18"/>
          <w:szCs w:val="18"/>
          <w:lang w:val="el-GR"/>
        </w:rPr>
        <w:t>*</w:t>
      </w:r>
      <w:r w:rsidRPr="00314C9A">
        <w:rPr>
          <w:bCs/>
          <w:color w:val="000000"/>
          <w:sz w:val="18"/>
          <w:szCs w:val="18"/>
          <w:lang w:val="el-GR"/>
        </w:rPr>
        <w:t xml:space="preserve"> </w:t>
      </w:r>
      <w:r w:rsidRPr="00314C9A">
        <w:rPr>
          <w:sz w:val="18"/>
          <w:szCs w:val="18"/>
          <w:lang w:val="el-GR"/>
        </w:rPr>
        <w:t>Το προσφερόμενο ποσοστό έκπτωσης επί τοις εκατό (%) θα υπολογίζεται, στη διαμορφούμενη για το συγκεκριμένο είδος, μέση τιμή λιανικής (την ημέρα παράδοσης του), της περιοχής του Παρατηρητηρίου Υγρών Καυσίμων του Υπουργείου Ανάπτυξης και Ανταγωνιστικότητας (αρ.63 του ν.4257/2014, ΦΕΚ Α΄93).</w:t>
      </w:r>
      <w:r w:rsidRPr="00314C9A">
        <w:rPr>
          <w:bCs/>
          <w:color w:val="000000"/>
          <w:sz w:val="18"/>
          <w:szCs w:val="18"/>
          <w:lang w:val="el-GR"/>
        </w:rPr>
        <w:t xml:space="preserve"> Το ανωτέρω ποσοστό μπορεί να είναι και αρνητικό, χωρίς να υπερβαίνει το 5% σύμφωνα με το άρθρο 63 Ν. 4257/14.</w:t>
      </w:r>
    </w:p>
    <w:p w:rsidR="000876DF" w:rsidRPr="00564506" w:rsidRDefault="000876DF" w:rsidP="00FE1D36">
      <w:pPr>
        <w:jc w:val="center"/>
        <w:rPr>
          <w:lang w:val="el-GR"/>
        </w:rPr>
      </w:pPr>
    </w:p>
    <w:sectPr w:rsidR="000876DF" w:rsidRPr="00564506" w:rsidSect="005645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15"/>
    <w:rsid w:val="000876DF"/>
    <w:rsid w:val="00314C9A"/>
    <w:rsid w:val="00450115"/>
    <w:rsid w:val="00564506"/>
    <w:rsid w:val="006423F3"/>
    <w:rsid w:val="007107EE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86E8"/>
  <w15:chartTrackingRefBased/>
  <w15:docId w15:val="{2FE2A438-9CC3-4E46-A766-7E1457F8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0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heading 2"/>
    <w:basedOn w:val="a"/>
    <w:next w:val="Textbody"/>
    <w:link w:val="2Char"/>
    <w:semiHidden/>
    <w:unhideWhenUsed/>
    <w:qFormat/>
    <w:rsid w:val="00564506"/>
    <w:pPr>
      <w:keepNext/>
      <w:autoSpaceDN w:val="0"/>
      <w:spacing w:after="0"/>
      <w:jc w:val="left"/>
      <w:outlineLvl w:val="1"/>
    </w:pPr>
    <w:rPr>
      <w:rFonts w:ascii="Times New Roman" w:hAnsi="Times New Roman" w:cs="Times New Roman"/>
      <w:b/>
      <w:kern w:val="3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564506"/>
    <w:rPr>
      <w:rFonts w:ascii="Times New Roman" w:eastAsia="Times New Roman" w:hAnsi="Times New Roman" w:cs="Times New Roman"/>
      <w:b/>
      <w:kern w:val="3"/>
      <w:sz w:val="24"/>
      <w:szCs w:val="20"/>
      <w:lang w:val="en-US"/>
    </w:rPr>
  </w:style>
  <w:style w:type="paragraph" w:customStyle="1" w:styleId="Textbody">
    <w:name w:val="Text body"/>
    <w:basedOn w:val="a"/>
    <w:rsid w:val="00564506"/>
    <w:pPr>
      <w:widowControl w:val="0"/>
      <w:autoSpaceDN w:val="0"/>
      <w:jc w:val="left"/>
    </w:pPr>
    <w:rPr>
      <w:rFonts w:ascii="Times New Roman" w:eastAsia="SimSun" w:hAnsi="Times New Roman" w:cs="Times New Roman"/>
      <w:color w:val="000000"/>
      <w:kern w:val="3"/>
      <w:sz w:val="20"/>
      <w:szCs w:val="20"/>
      <w:lang w:val="el-GR"/>
    </w:rPr>
  </w:style>
  <w:style w:type="paragraph" w:customStyle="1" w:styleId="Char">
    <w:name w:val="Char"/>
    <w:basedOn w:val="a"/>
    <w:rsid w:val="007107EE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</cp:lastModifiedBy>
  <cp:revision>6</cp:revision>
  <dcterms:created xsi:type="dcterms:W3CDTF">2021-06-24T07:05:00Z</dcterms:created>
  <dcterms:modified xsi:type="dcterms:W3CDTF">2022-12-29T09:20:00Z</dcterms:modified>
</cp:coreProperties>
</file>