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23DE" w14:textId="77777777" w:rsidR="007F6801" w:rsidRPr="006B2C94" w:rsidRDefault="007F6801" w:rsidP="007F6801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58813744"/>
      <w:r>
        <w:rPr>
          <w:rFonts w:ascii="Calibri" w:hAnsi="Calibri"/>
          <w:lang w:val="el-GR"/>
        </w:rPr>
        <w:t xml:space="preserve">ΠΑΡΑΡΤΗΜΑ ΙΙI – </w:t>
      </w:r>
      <w:bookmarkEnd w:id="0"/>
      <w:r>
        <w:rPr>
          <w:rFonts w:ascii="Calibri" w:hAnsi="Calibri"/>
          <w:lang w:val="el-GR"/>
        </w:rPr>
        <w:t>Υπόδειγμα Οικονομικής Προσφοράς</w:t>
      </w:r>
    </w:p>
    <w:p w14:paraId="657202D4" w14:textId="072EA25A" w:rsidR="007F6801" w:rsidRPr="007F6801" w:rsidRDefault="007F6801" w:rsidP="007F6801">
      <w:pPr>
        <w:pStyle w:val="a4"/>
        <w:spacing w:line="360" w:lineRule="auto"/>
        <w:ind w:left="0"/>
        <w:rPr>
          <w:rFonts w:ascii="Verdana" w:hAnsi="Verdana" w:cs="Calibri"/>
        </w:rPr>
      </w:pPr>
      <w:r>
        <w:rPr>
          <w:rFonts w:ascii="Verdana" w:hAnsi="Verdana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08527" wp14:editId="6AA997BA">
                <wp:simplePos x="0" y="0"/>
                <wp:positionH relativeFrom="column">
                  <wp:posOffset>103505</wp:posOffset>
                </wp:positionH>
                <wp:positionV relativeFrom="paragraph">
                  <wp:posOffset>120650</wp:posOffset>
                </wp:positionV>
                <wp:extent cx="2386965" cy="4400550"/>
                <wp:effectExtent l="0" t="635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440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AC9D2" w14:textId="56BF18AC" w:rsidR="007F6801" w:rsidRPr="00E5742F" w:rsidRDefault="007F6801" w:rsidP="007F6801">
                            <w:pPr>
                              <w:pStyle w:val="2"/>
                              <w:spacing w:line="360" w:lineRule="auto"/>
                              <w:ind w:firstLine="72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E5742F">
                              <w:rPr>
                                <w:rFonts w:ascii="Calibri" w:hAnsi="Calibri" w:cs="Calibri"/>
                                <w:b w:val="0"/>
                                <w:noProof/>
                                <w:color w:val="000000"/>
                                <w:sz w:val="22"/>
                              </w:rPr>
                              <w:drawing>
                                <wp:inline distT="0" distB="0" distL="0" distR="0" wp14:anchorId="154A2A05" wp14:editId="3386D5A6">
                                  <wp:extent cx="544195" cy="554990"/>
                                  <wp:effectExtent l="0" t="0" r="8255" b="0"/>
                                  <wp:docPr id="2" name="Εικόνα 2" descr="εθνόσημο_έγχρωμ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εθνόσημο_έγχρωμ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195" cy="554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5D6C7C" w14:textId="77777777" w:rsidR="007F6801" w:rsidRPr="00E5742F" w:rsidRDefault="007F6801" w:rsidP="007F6801">
                            <w:pPr>
                              <w:pStyle w:val="4"/>
                              <w:spacing w:before="0" w:after="0" w:line="360" w:lineRule="auto"/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7E1799CC" w14:textId="77777777" w:rsidR="007F6801" w:rsidRPr="00E5742F" w:rsidRDefault="007F6801" w:rsidP="007F6801">
                            <w:pPr>
                              <w:pStyle w:val="4"/>
                              <w:spacing w:before="0" w:after="0" w:line="360" w:lineRule="auto"/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  <w:t>ΝΟΜΟΣ ΑΤΤΙΚΗΣ</w:t>
                            </w:r>
                          </w:p>
                          <w:p w14:paraId="6A74359F" w14:textId="77777777" w:rsidR="007F6801" w:rsidRPr="00E5742F" w:rsidRDefault="007F6801" w:rsidP="007F6801">
                            <w:pPr>
                              <w:pStyle w:val="4"/>
                              <w:spacing w:before="0" w:after="0" w:line="360" w:lineRule="auto"/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  <w:t>ΔΗΜΟΣ ΧΑΛΑΝΔΡΙΟΥ</w:t>
                            </w:r>
                          </w:p>
                          <w:p w14:paraId="073A0130" w14:textId="77777777" w:rsidR="007F6801" w:rsidRPr="00E5742F" w:rsidRDefault="007F6801" w:rsidP="007F6801">
                            <w:pPr>
                              <w:pStyle w:val="4"/>
                              <w:spacing w:before="0" w:after="0" w:line="360" w:lineRule="auto"/>
                              <w:rPr>
                                <w:rFonts w:ascii="Verdana" w:hAnsi="Verdana" w:cs="Calibri"/>
                                <w:b w:val="0"/>
                                <w:sz w:val="18"/>
                                <w:lang w:val="el-GR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  <w:lang w:val="el-GR"/>
                              </w:rPr>
                              <w:t>ΤΕΧΝΙΚΗ ΥΠΗΡΕΣΙΑ</w:t>
                            </w:r>
                          </w:p>
                          <w:p w14:paraId="574C3B8B" w14:textId="77777777" w:rsidR="007F6801" w:rsidRPr="00E5742F" w:rsidRDefault="007F6801" w:rsidP="007F6801">
                            <w:pPr>
                              <w:pStyle w:val="2"/>
                              <w:spacing w:line="360" w:lineRule="auto"/>
                              <w:rPr>
                                <w:rFonts w:cs="Calibri"/>
                                <w:sz w:val="22"/>
                              </w:rPr>
                            </w:pPr>
                            <w:proofErr w:type="spellStart"/>
                            <w:r w:rsidRPr="00E5742F">
                              <w:rPr>
                                <w:rFonts w:cs="Calibri"/>
                                <w:sz w:val="22"/>
                                <w:lang w:val="el-GR"/>
                              </w:rPr>
                              <w:t>Ταχ.δ</w:t>
                            </w:r>
                            <w:proofErr w:type="spellEnd"/>
                            <w:r w:rsidRPr="00E5742F">
                              <w:rPr>
                                <w:rFonts w:cs="Calibri"/>
                                <w:sz w:val="22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E5742F">
                              <w:rPr>
                                <w:rFonts w:cs="Calibri"/>
                                <w:sz w:val="22"/>
                                <w:lang w:val="el-GR"/>
                              </w:rPr>
                              <w:t>ση</w:t>
                            </w:r>
                            <w:proofErr w:type="spellEnd"/>
                            <w:r w:rsidRPr="00E5742F">
                              <w:rPr>
                                <w:rFonts w:cs="Calibri"/>
                                <w:sz w:val="22"/>
                                <w:lang w:val="el-GR"/>
                              </w:rPr>
                              <w:t xml:space="preserve">: Φ. Λίτσα 29 &amp; Αγ. </w:t>
                            </w:r>
                            <w:r w:rsidRPr="00E5742F">
                              <w:rPr>
                                <w:rFonts w:cs="Calibri"/>
                                <w:sz w:val="22"/>
                              </w:rPr>
                              <w:t>Γεωργίου,</w:t>
                            </w:r>
                            <w:r w:rsidRPr="00E5742F">
                              <w:rPr>
                                <w:rFonts w:cs="Calibri"/>
                                <w:sz w:val="22"/>
                              </w:rPr>
                              <w:br/>
                              <w:t>ΤΚ 15234, Χα</w:t>
                            </w:r>
                            <w:proofErr w:type="spellStart"/>
                            <w:r w:rsidRPr="00E5742F">
                              <w:rPr>
                                <w:rFonts w:cs="Calibri"/>
                                <w:sz w:val="22"/>
                              </w:rPr>
                              <w:t>λάνδρι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8527" id="Ορθογώνιο 3" o:spid="_x0000_s1026" style="position:absolute;left:0;text-align:left;margin-left:8.15pt;margin-top:9.5pt;width:187.95pt;height:3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" filled="f" stroked="f">
                <v:textbox>
                  <w:txbxContent>
                    <w:p w14:paraId="593AC9D2" w14:textId="56BF18AC" w:rsidR="007F6801" w:rsidRPr="00E5742F" w:rsidRDefault="007F6801" w:rsidP="007F6801">
                      <w:pPr>
                        <w:pStyle w:val="2"/>
                        <w:spacing w:line="360" w:lineRule="auto"/>
                        <w:ind w:firstLine="720"/>
                        <w:rPr>
                          <w:rFonts w:ascii="Calibri" w:hAnsi="Calibri" w:cs="Calibri"/>
                          <w:sz w:val="22"/>
                        </w:rPr>
                      </w:pPr>
                      <w:r w:rsidRPr="00E5742F">
                        <w:rPr>
                          <w:rFonts w:ascii="Calibri" w:hAnsi="Calibri" w:cs="Calibri"/>
                          <w:b w:val="0"/>
                          <w:noProof/>
                          <w:color w:val="000000"/>
                          <w:sz w:val="22"/>
                        </w:rPr>
                        <w:drawing>
                          <wp:inline distT="0" distB="0" distL="0" distR="0" wp14:anchorId="154A2A05" wp14:editId="3386D5A6">
                            <wp:extent cx="544195" cy="554990"/>
                            <wp:effectExtent l="0" t="0" r="8255" b="0"/>
                            <wp:docPr id="2" name="Εικόνα 2" descr="εθνόσημο_έγχρωμ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εθνόσημο_έγχρωμ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195" cy="554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5D6C7C" w14:textId="77777777" w:rsidR="007F6801" w:rsidRPr="00E5742F" w:rsidRDefault="007F6801" w:rsidP="007F6801">
                      <w:pPr>
                        <w:pStyle w:val="4"/>
                        <w:spacing w:before="0" w:after="0" w:line="360" w:lineRule="auto"/>
                        <w:rPr>
                          <w:rFonts w:ascii="Verdana" w:hAnsi="Verdana" w:cs="Calibri"/>
                          <w:sz w:val="18"/>
                          <w:lang w:val="el-GR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  <w:lang w:val="el-GR"/>
                        </w:rPr>
                        <w:t>ΕΛΛΗΝΙΚΗ ΔΗΜΟΚΡΑΤΙΑ</w:t>
                      </w:r>
                    </w:p>
                    <w:p w14:paraId="7E1799CC" w14:textId="77777777" w:rsidR="007F6801" w:rsidRPr="00E5742F" w:rsidRDefault="007F6801" w:rsidP="007F6801">
                      <w:pPr>
                        <w:pStyle w:val="4"/>
                        <w:spacing w:before="0" w:after="0" w:line="360" w:lineRule="auto"/>
                        <w:rPr>
                          <w:rFonts w:ascii="Verdana" w:hAnsi="Verdana" w:cs="Calibri"/>
                          <w:sz w:val="18"/>
                          <w:lang w:val="el-GR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  <w:lang w:val="el-GR"/>
                        </w:rPr>
                        <w:t>ΝΟΜΟΣ ΑΤΤΙΚΗΣ</w:t>
                      </w:r>
                    </w:p>
                    <w:p w14:paraId="6A74359F" w14:textId="77777777" w:rsidR="007F6801" w:rsidRPr="00E5742F" w:rsidRDefault="007F6801" w:rsidP="007F6801">
                      <w:pPr>
                        <w:pStyle w:val="4"/>
                        <w:spacing w:before="0" w:after="0" w:line="360" w:lineRule="auto"/>
                        <w:rPr>
                          <w:rFonts w:ascii="Verdana" w:hAnsi="Verdana" w:cs="Calibri"/>
                          <w:sz w:val="18"/>
                          <w:lang w:val="el-GR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  <w:lang w:val="el-GR"/>
                        </w:rPr>
                        <w:t>ΔΗΜΟΣ ΧΑΛΑΝΔΡΙΟΥ</w:t>
                      </w:r>
                    </w:p>
                    <w:p w14:paraId="073A0130" w14:textId="77777777" w:rsidR="007F6801" w:rsidRPr="00E5742F" w:rsidRDefault="007F6801" w:rsidP="007F6801">
                      <w:pPr>
                        <w:pStyle w:val="4"/>
                        <w:spacing w:before="0" w:after="0" w:line="360" w:lineRule="auto"/>
                        <w:rPr>
                          <w:rFonts w:ascii="Verdana" w:hAnsi="Verdana" w:cs="Calibri"/>
                          <w:b w:val="0"/>
                          <w:sz w:val="18"/>
                          <w:lang w:val="el-GR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  <w:lang w:val="el-GR"/>
                        </w:rPr>
                        <w:t>ΤΕΧΝΙΚΗ ΥΠΗΡΕΣΙΑ</w:t>
                      </w:r>
                    </w:p>
                    <w:p w14:paraId="574C3B8B" w14:textId="77777777" w:rsidR="007F6801" w:rsidRPr="00E5742F" w:rsidRDefault="007F6801" w:rsidP="007F6801">
                      <w:pPr>
                        <w:pStyle w:val="2"/>
                        <w:spacing w:line="360" w:lineRule="auto"/>
                        <w:rPr>
                          <w:rFonts w:cs="Calibri"/>
                          <w:sz w:val="22"/>
                        </w:rPr>
                      </w:pPr>
                      <w:proofErr w:type="spellStart"/>
                      <w:r w:rsidRPr="00E5742F">
                        <w:rPr>
                          <w:rFonts w:cs="Calibri"/>
                          <w:sz w:val="22"/>
                          <w:lang w:val="el-GR"/>
                        </w:rPr>
                        <w:t>Ταχ.δ</w:t>
                      </w:r>
                      <w:proofErr w:type="spellEnd"/>
                      <w:r w:rsidRPr="00E5742F">
                        <w:rPr>
                          <w:rFonts w:cs="Calibri"/>
                          <w:sz w:val="22"/>
                          <w:lang w:val="el-GR"/>
                        </w:rPr>
                        <w:t>/</w:t>
                      </w:r>
                      <w:proofErr w:type="spellStart"/>
                      <w:r w:rsidRPr="00E5742F">
                        <w:rPr>
                          <w:rFonts w:cs="Calibri"/>
                          <w:sz w:val="22"/>
                          <w:lang w:val="el-GR"/>
                        </w:rPr>
                        <w:t>ση</w:t>
                      </w:r>
                      <w:proofErr w:type="spellEnd"/>
                      <w:r w:rsidRPr="00E5742F">
                        <w:rPr>
                          <w:rFonts w:cs="Calibri"/>
                          <w:sz w:val="22"/>
                          <w:lang w:val="el-GR"/>
                        </w:rPr>
                        <w:t xml:space="preserve">: Φ. Λίτσα 29 &amp; Αγ. </w:t>
                      </w:r>
                      <w:r w:rsidRPr="00E5742F">
                        <w:rPr>
                          <w:rFonts w:cs="Calibri"/>
                          <w:sz w:val="22"/>
                        </w:rPr>
                        <w:t>Γεωργίου,</w:t>
                      </w:r>
                      <w:r w:rsidRPr="00E5742F">
                        <w:rPr>
                          <w:rFonts w:cs="Calibri"/>
                          <w:sz w:val="22"/>
                        </w:rPr>
                        <w:br/>
                        <w:t>ΤΚ 15234, Χα</w:t>
                      </w:r>
                      <w:proofErr w:type="spellStart"/>
                      <w:r w:rsidRPr="00E5742F">
                        <w:rPr>
                          <w:rFonts w:cs="Calibri"/>
                          <w:sz w:val="22"/>
                        </w:rPr>
                        <w:t>λάνδρι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1E37181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6D8650AE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54D215DA" w14:textId="1D84B39E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1099B" wp14:editId="6298DDE0">
                <wp:simplePos x="0" y="0"/>
                <wp:positionH relativeFrom="column">
                  <wp:posOffset>3114675</wp:posOffset>
                </wp:positionH>
                <wp:positionV relativeFrom="paragraph">
                  <wp:posOffset>93980</wp:posOffset>
                </wp:positionV>
                <wp:extent cx="2863215" cy="3601720"/>
                <wp:effectExtent l="0" t="0" r="3810" b="63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215" cy="360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2E6E5" w14:textId="77777777" w:rsidR="007F6801" w:rsidRPr="00E5742F" w:rsidRDefault="007F6801" w:rsidP="007F6801">
                            <w:pPr>
                              <w:rPr>
                                <w:b/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b/>
                                <w:color w:val="000000"/>
                                <w:sz w:val="20"/>
                                <w:lang w:val="el-GR"/>
                              </w:rPr>
                              <w:t>Υπηρεσία</w:t>
                            </w: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t>:</w:t>
                            </w: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br/>
                            </w:r>
                            <w:r w:rsidRPr="00E5742F">
                              <w:rPr>
                                <w:b/>
                                <w:sz w:val="20"/>
                                <w:lang w:val="el-GR"/>
                              </w:rPr>
                              <w:t>«Συντήρηση και επισκευή κλιματιστικών δημοτικών κτιρίων και σχολικών μονάδων (</w:t>
                            </w:r>
                            <w:proofErr w:type="spellStart"/>
                            <w:r w:rsidRPr="00E5742F">
                              <w:rPr>
                                <w:b/>
                                <w:sz w:val="20"/>
                                <w:lang w:val="el-GR"/>
                              </w:rPr>
                              <w:t>Α’βάθμιας</w:t>
                            </w:r>
                            <w:proofErr w:type="spellEnd"/>
                            <w:r w:rsidRPr="00E5742F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&amp; </w:t>
                            </w:r>
                            <w:proofErr w:type="spellStart"/>
                            <w:r w:rsidRPr="00E5742F">
                              <w:rPr>
                                <w:b/>
                                <w:sz w:val="20"/>
                                <w:lang w:val="el-GR"/>
                              </w:rPr>
                              <w:t>Β’βάθμιας</w:t>
                            </w:r>
                            <w:proofErr w:type="spellEnd"/>
                            <w:r w:rsidRPr="00E5742F">
                              <w:rPr>
                                <w:b/>
                                <w:sz w:val="20"/>
                                <w:lang w:val="el-GR"/>
                              </w:rPr>
                              <w:t>)»</w:t>
                            </w:r>
                          </w:p>
                          <w:p w14:paraId="51B0B3EF" w14:textId="77777777" w:rsidR="007F6801" w:rsidRPr="00E5742F" w:rsidRDefault="007F6801" w:rsidP="007F6801">
                            <w:pPr>
                              <w:spacing w:after="100"/>
                              <w:rPr>
                                <w:color w:val="000000"/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t>Α.Μ.: 104/2025</w:t>
                            </w:r>
                          </w:p>
                          <w:p w14:paraId="02F3C260" w14:textId="77777777" w:rsidR="007F6801" w:rsidRPr="00E5742F" w:rsidRDefault="007F6801" w:rsidP="007F6801">
                            <w:pPr>
                              <w:spacing w:after="100"/>
                              <w:rPr>
                                <w:color w:val="000000"/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t>Προϋπολογισμός:</w:t>
                            </w:r>
                          </w:p>
                          <w:p w14:paraId="5C749B97" w14:textId="77777777" w:rsidR="007F6801" w:rsidRPr="00E5742F" w:rsidRDefault="007F6801" w:rsidP="007F6801">
                            <w:pPr>
                              <w:spacing w:after="100"/>
                              <w:rPr>
                                <w:color w:val="000000"/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t>69.999,00€ (με ΦΠΑ24%)</w:t>
                            </w:r>
                          </w:p>
                          <w:p w14:paraId="0081CAFA" w14:textId="77777777" w:rsidR="007F6801" w:rsidRPr="00E5742F" w:rsidRDefault="007F6801" w:rsidP="007F6801">
                            <w:pPr>
                              <w:rPr>
                                <w:b/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color w:val="000000"/>
                                <w:sz w:val="20"/>
                              </w:rPr>
                              <w:t>CPV</w:t>
                            </w:r>
                            <w:r w:rsidRPr="00E5742F">
                              <w:rPr>
                                <w:color w:val="000000"/>
                                <w:sz w:val="20"/>
                                <w:lang w:val="el-GR"/>
                              </w:rPr>
                              <w:t xml:space="preserve">:  </w:t>
                            </w:r>
                            <w:r w:rsidRPr="00E5742F">
                              <w:rPr>
                                <w:sz w:val="20"/>
                                <w:lang w:val="el-GR"/>
                              </w:rPr>
                              <w:t>50710000-5</w:t>
                            </w:r>
                          </w:p>
                          <w:p w14:paraId="0E547825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50730000-1</w:t>
                            </w:r>
                          </w:p>
                          <w:p w14:paraId="5991D412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45331220-4</w:t>
                            </w:r>
                          </w:p>
                          <w:p w14:paraId="4A819775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45331221-1</w:t>
                            </w:r>
                          </w:p>
                          <w:p w14:paraId="689C4EA6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jc w:val="left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>Κ.Α. : 30.6262.11</w:t>
                            </w:r>
                          </w:p>
                          <w:p w14:paraId="4F822CC4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jc w:val="left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 Συντήρηση και επισκευή</w:t>
                            </w:r>
                          </w:p>
                          <w:p w14:paraId="4FFC3BB6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jc w:val="left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 κλιματιστικών</w:t>
                            </w:r>
                          </w:p>
                          <w:p w14:paraId="1A8B8D29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jc w:val="left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 70.6262.03</w:t>
                            </w:r>
                          </w:p>
                          <w:p w14:paraId="76B321C7" w14:textId="77777777" w:rsidR="007F6801" w:rsidRPr="00E5742F" w:rsidRDefault="007F6801" w:rsidP="007F6801">
                            <w:pPr>
                              <w:pStyle w:val="a4"/>
                              <w:ind w:left="0"/>
                              <w:jc w:val="left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E5742F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         Συντήρηση &amp; επισκευή </w:t>
                            </w:r>
                          </w:p>
                          <w:p w14:paraId="5123BEDC" w14:textId="77777777" w:rsidR="007F6801" w:rsidRPr="00E5742F" w:rsidRDefault="007F6801" w:rsidP="007F6801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sz w:val="20"/>
                                <w:lang w:val="el-GR"/>
                              </w:rPr>
                              <w:t xml:space="preserve">          κλιματιστικών των</w:t>
                            </w:r>
                          </w:p>
                          <w:p w14:paraId="635DE998" w14:textId="77777777" w:rsidR="007F6801" w:rsidRPr="00E5742F" w:rsidRDefault="007F6801" w:rsidP="007F6801">
                            <w:pPr>
                              <w:rPr>
                                <w:sz w:val="20"/>
                                <w:lang w:val="el-GR"/>
                              </w:rPr>
                            </w:pPr>
                            <w:r w:rsidRPr="00E5742F">
                              <w:rPr>
                                <w:sz w:val="20"/>
                                <w:lang w:val="el-GR"/>
                              </w:rPr>
                              <w:t xml:space="preserve">          σχολικών μονάδων</w:t>
                            </w:r>
                          </w:p>
                          <w:p w14:paraId="24D746BC" w14:textId="77777777" w:rsidR="007F6801" w:rsidRPr="00E5742F" w:rsidRDefault="007F6801" w:rsidP="007F6801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 w:rsidRPr="00E5742F">
                              <w:rPr>
                                <w:sz w:val="20"/>
                                <w:lang w:val="el-GR"/>
                              </w:rPr>
                              <w:t xml:space="preserve">          </w:t>
                            </w:r>
                            <w:r w:rsidRPr="00E5742F">
                              <w:rPr>
                                <w:sz w:val="20"/>
                              </w:rPr>
                              <w:t>(Α’/β</w:t>
                            </w:r>
                            <w:proofErr w:type="spellStart"/>
                            <w:r w:rsidRPr="00E5742F">
                              <w:rPr>
                                <w:sz w:val="20"/>
                              </w:rPr>
                              <w:t>άθμι</w:t>
                            </w:r>
                            <w:proofErr w:type="spellEnd"/>
                            <w:r w:rsidRPr="00E5742F">
                              <w:rPr>
                                <w:sz w:val="20"/>
                              </w:rPr>
                              <w:t>ας &amp; Β’/β</w:t>
                            </w:r>
                            <w:proofErr w:type="spellStart"/>
                            <w:r w:rsidRPr="00E5742F">
                              <w:rPr>
                                <w:sz w:val="20"/>
                              </w:rPr>
                              <w:t>άθμι</w:t>
                            </w:r>
                            <w:proofErr w:type="spellEnd"/>
                            <w:r w:rsidRPr="00E5742F">
                              <w:rPr>
                                <w:sz w:val="20"/>
                              </w:rPr>
                              <w:t>ας)</w:t>
                            </w:r>
                          </w:p>
                          <w:p w14:paraId="71C15DF4" w14:textId="77777777" w:rsidR="007F6801" w:rsidRPr="00E5742F" w:rsidRDefault="007F6801" w:rsidP="007F6801">
                            <w:pPr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1099B" id="Ορθογώνιο 1" o:spid="_x0000_s1027" style="position:absolute;left:0;text-align:left;margin-left:245.25pt;margin-top:7.4pt;width:225.45pt;height:2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" stroked="f">
                <v:textbox>
                  <w:txbxContent>
                    <w:p w14:paraId="4F92E6E5" w14:textId="77777777" w:rsidR="007F6801" w:rsidRPr="00E5742F" w:rsidRDefault="007F6801" w:rsidP="007F6801">
                      <w:pPr>
                        <w:rPr>
                          <w:b/>
                          <w:sz w:val="20"/>
                          <w:lang w:val="el-GR"/>
                        </w:rPr>
                      </w:pPr>
                      <w:r w:rsidRPr="00E5742F">
                        <w:rPr>
                          <w:b/>
                          <w:color w:val="000000"/>
                          <w:sz w:val="20"/>
                          <w:lang w:val="el-GR"/>
                        </w:rPr>
                        <w:t>Υπηρεσία</w:t>
                      </w: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t>:</w:t>
                      </w: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br/>
                      </w:r>
                      <w:r w:rsidRPr="00E5742F">
                        <w:rPr>
                          <w:b/>
                          <w:sz w:val="20"/>
                          <w:lang w:val="el-GR"/>
                        </w:rPr>
                        <w:t>«Συντήρηση και επισκευή κλιματιστικών δημοτικών κτιρίων και σχολικών μονάδων (</w:t>
                      </w:r>
                      <w:proofErr w:type="spellStart"/>
                      <w:r w:rsidRPr="00E5742F">
                        <w:rPr>
                          <w:b/>
                          <w:sz w:val="20"/>
                          <w:lang w:val="el-GR"/>
                        </w:rPr>
                        <w:t>Α’βάθμιας</w:t>
                      </w:r>
                      <w:proofErr w:type="spellEnd"/>
                      <w:r w:rsidRPr="00E5742F">
                        <w:rPr>
                          <w:b/>
                          <w:sz w:val="20"/>
                          <w:lang w:val="el-GR"/>
                        </w:rPr>
                        <w:t xml:space="preserve"> &amp; </w:t>
                      </w:r>
                      <w:proofErr w:type="spellStart"/>
                      <w:r w:rsidRPr="00E5742F">
                        <w:rPr>
                          <w:b/>
                          <w:sz w:val="20"/>
                          <w:lang w:val="el-GR"/>
                        </w:rPr>
                        <w:t>Β’βάθμιας</w:t>
                      </w:r>
                      <w:proofErr w:type="spellEnd"/>
                      <w:r w:rsidRPr="00E5742F">
                        <w:rPr>
                          <w:b/>
                          <w:sz w:val="20"/>
                          <w:lang w:val="el-GR"/>
                        </w:rPr>
                        <w:t>)»</w:t>
                      </w:r>
                    </w:p>
                    <w:p w14:paraId="51B0B3EF" w14:textId="77777777" w:rsidR="007F6801" w:rsidRPr="00E5742F" w:rsidRDefault="007F6801" w:rsidP="007F6801">
                      <w:pPr>
                        <w:spacing w:after="100"/>
                        <w:rPr>
                          <w:color w:val="000000"/>
                          <w:sz w:val="20"/>
                          <w:lang w:val="el-GR"/>
                        </w:rPr>
                      </w:pP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t>Α.Μ.: 104/2025</w:t>
                      </w:r>
                    </w:p>
                    <w:p w14:paraId="02F3C260" w14:textId="77777777" w:rsidR="007F6801" w:rsidRPr="00E5742F" w:rsidRDefault="007F6801" w:rsidP="007F6801">
                      <w:pPr>
                        <w:spacing w:after="100"/>
                        <w:rPr>
                          <w:color w:val="000000"/>
                          <w:sz w:val="20"/>
                          <w:lang w:val="el-GR"/>
                        </w:rPr>
                      </w:pP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t>Προϋπολογισμός:</w:t>
                      </w:r>
                    </w:p>
                    <w:p w14:paraId="5C749B97" w14:textId="77777777" w:rsidR="007F6801" w:rsidRPr="00E5742F" w:rsidRDefault="007F6801" w:rsidP="007F6801">
                      <w:pPr>
                        <w:spacing w:after="100"/>
                        <w:rPr>
                          <w:color w:val="000000"/>
                          <w:sz w:val="20"/>
                          <w:lang w:val="el-GR"/>
                        </w:rPr>
                      </w:pP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t>69.999,00€ (με ΦΠΑ24%)</w:t>
                      </w:r>
                    </w:p>
                    <w:p w14:paraId="0081CAFA" w14:textId="77777777" w:rsidR="007F6801" w:rsidRPr="00E5742F" w:rsidRDefault="007F6801" w:rsidP="007F6801">
                      <w:pPr>
                        <w:rPr>
                          <w:b/>
                          <w:sz w:val="20"/>
                          <w:lang w:val="el-GR"/>
                        </w:rPr>
                      </w:pPr>
                      <w:r w:rsidRPr="00E5742F">
                        <w:rPr>
                          <w:color w:val="000000"/>
                          <w:sz w:val="20"/>
                        </w:rPr>
                        <w:t>CPV</w:t>
                      </w:r>
                      <w:r w:rsidRPr="00E5742F">
                        <w:rPr>
                          <w:color w:val="000000"/>
                          <w:sz w:val="20"/>
                          <w:lang w:val="el-GR"/>
                        </w:rPr>
                        <w:t xml:space="preserve">:  </w:t>
                      </w:r>
                      <w:r w:rsidRPr="00E5742F">
                        <w:rPr>
                          <w:sz w:val="20"/>
                          <w:lang w:val="el-GR"/>
                        </w:rPr>
                        <w:t>50710000-5</w:t>
                      </w:r>
                    </w:p>
                    <w:p w14:paraId="0E547825" w14:textId="77777777" w:rsidR="007F6801" w:rsidRPr="00E5742F" w:rsidRDefault="007F6801" w:rsidP="007F6801">
                      <w:pPr>
                        <w:pStyle w:val="a4"/>
                        <w:ind w:left="0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50730000-1</w:t>
                      </w:r>
                    </w:p>
                    <w:p w14:paraId="5991D412" w14:textId="77777777" w:rsidR="007F6801" w:rsidRPr="00E5742F" w:rsidRDefault="007F6801" w:rsidP="007F6801">
                      <w:pPr>
                        <w:pStyle w:val="a4"/>
                        <w:ind w:left="0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45331220-4</w:t>
                      </w:r>
                    </w:p>
                    <w:p w14:paraId="4A819775" w14:textId="77777777" w:rsidR="007F6801" w:rsidRPr="00E5742F" w:rsidRDefault="007F6801" w:rsidP="007F6801">
                      <w:pPr>
                        <w:pStyle w:val="a4"/>
                        <w:ind w:left="0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45331221-1</w:t>
                      </w:r>
                    </w:p>
                    <w:p w14:paraId="689C4EA6" w14:textId="77777777" w:rsidR="007F6801" w:rsidRPr="00E5742F" w:rsidRDefault="007F6801" w:rsidP="007F6801">
                      <w:pPr>
                        <w:pStyle w:val="a4"/>
                        <w:ind w:left="0"/>
                        <w:jc w:val="left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>Κ.Α. : 30.6262.11</w:t>
                      </w:r>
                    </w:p>
                    <w:p w14:paraId="4F822CC4" w14:textId="77777777" w:rsidR="007F6801" w:rsidRPr="00E5742F" w:rsidRDefault="007F6801" w:rsidP="007F6801">
                      <w:pPr>
                        <w:pStyle w:val="a4"/>
                        <w:ind w:left="0"/>
                        <w:jc w:val="left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 Συντήρηση και επισκευή</w:t>
                      </w:r>
                    </w:p>
                    <w:p w14:paraId="4FFC3BB6" w14:textId="77777777" w:rsidR="007F6801" w:rsidRPr="00E5742F" w:rsidRDefault="007F6801" w:rsidP="007F6801">
                      <w:pPr>
                        <w:pStyle w:val="a4"/>
                        <w:ind w:left="0"/>
                        <w:jc w:val="left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 κλιματιστικών</w:t>
                      </w:r>
                    </w:p>
                    <w:p w14:paraId="1A8B8D29" w14:textId="77777777" w:rsidR="007F6801" w:rsidRPr="00E5742F" w:rsidRDefault="007F6801" w:rsidP="007F6801">
                      <w:pPr>
                        <w:pStyle w:val="a4"/>
                        <w:ind w:left="0"/>
                        <w:jc w:val="left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 70.6262.03</w:t>
                      </w:r>
                    </w:p>
                    <w:p w14:paraId="76B321C7" w14:textId="77777777" w:rsidR="007F6801" w:rsidRPr="00E5742F" w:rsidRDefault="007F6801" w:rsidP="007F6801">
                      <w:pPr>
                        <w:pStyle w:val="a4"/>
                        <w:ind w:left="0"/>
                        <w:jc w:val="left"/>
                        <w:rPr>
                          <w:rFonts w:ascii="Verdana" w:hAnsi="Verdana" w:cs="Calibri"/>
                          <w:sz w:val="18"/>
                        </w:rPr>
                      </w:pPr>
                      <w:r w:rsidRPr="00E5742F">
                        <w:rPr>
                          <w:rFonts w:ascii="Verdana" w:hAnsi="Verdana" w:cs="Calibri"/>
                          <w:sz w:val="18"/>
                        </w:rPr>
                        <w:t xml:space="preserve">          Συντήρηση &amp; επισκευή </w:t>
                      </w:r>
                    </w:p>
                    <w:p w14:paraId="5123BEDC" w14:textId="77777777" w:rsidR="007F6801" w:rsidRPr="00E5742F" w:rsidRDefault="007F6801" w:rsidP="007F6801">
                      <w:pPr>
                        <w:rPr>
                          <w:sz w:val="20"/>
                          <w:lang w:val="el-GR"/>
                        </w:rPr>
                      </w:pPr>
                      <w:r w:rsidRPr="00E5742F">
                        <w:rPr>
                          <w:sz w:val="20"/>
                          <w:lang w:val="el-GR"/>
                        </w:rPr>
                        <w:t xml:space="preserve">          κλιματιστικών των</w:t>
                      </w:r>
                    </w:p>
                    <w:p w14:paraId="635DE998" w14:textId="77777777" w:rsidR="007F6801" w:rsidRPr="00E5742F" w:rsidRDefault="007F6801" w:rsidP="007F6801">
                      <w:pPr>
                        <w:rPr>
                          <w:sz w:val="20"/>
                          <w:lang w:val="el-GR"/>
                        </w:rPr>
                      </w:pPr>
                      <w:r w:rsidRPr="00E5742F">
                        <w:rPr>
                          <w:sz w:val="20"/>
                          <w:lang w:val="el-GR"/>
                        </w:rPr>
                        <w:t xml:space="preserve">          σχολικών μονάδων</w:t>
                      </w:r>
                    </w:p>
                    <w:p w14:paraId="24D746BC" w14:textId="77777777" w:rsidR="007F6801" w:rsidRPr="00E5742F" w:rsidRDefault="007F6801" w:rsidP="007F6801">
                      <w:pPr>
                        <w:rPr>
                          <w:color w:val="000000"/>
                          <w:sz w:val="20"/>
                        </w:rPr>
                      </w:pPr>
                      <w:r w:rsidRPr="00E5742F">
                        <w:rPr>
                          <w:sz w:val="20"/>
                          <w:lang w:val="el-GR"/>
                        </w:rPr>
                        <w:t xml:space="preserve">          </w:t>
                      </w:r>
                      <w:r w:rsidRPr="00E5742F">
                        <w:rPr>
                          <w:sz w:val="20"/>
                        </w:rPr>
                        <w:t>(Α’/β</w:t>
                      </w:r>
                      <w:proofErr w:type="spellStart"/>
                      <w:r w:rsidRPr="00E5742F">
                        <w:rPr>
                          <w:sz w:val="20"/>
                        </w:rPr>
                        <w:t>άθμι</w:t>
                      </w:r>
                      <w:proofErr w:type="spellEnd"/>
                      <w:r w:rsidRPr="00E5742F">
                        <w:rPr>
                          <w:sz w:val="20"/>
                        </w:rPr>
                        <w:t>ας &amp; Β’/β</w:t>
                      </w:r>
                      <w:proofErr w:type="spellStart"/>
                      <w:r w:rsidRPr="00E5742F">
                        <w:rPr>
                          <w:sz w:val="20"/>
                        </w:rPr>
                        <w:t>άθμι</w:t>
                      </w:r>
                      <w:proofErr w:type="spellEnd"/>
                      <w:r w:rsidRPr="00E5742F">
                        <w:rPr>
                          <w:sz w:val="20"/>
                        </w:rPr>
                        <w:t>ας)</w:t>
                      </w:r>
                    </w:p>
                    <w:p w14:paraId="71C15DF4" w14:textId="77777777" w:rsidR="007F6801" w:rsidRPr="00E5742F" w:rsidRDefault="007F6801" w:rsidP="007F6801">
                      <w:pPr>
                        <w:rPr>
                          <w:color w:val="000000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9D22BD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194A7EA2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59E8DBC0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554338DA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0EE8F6D0" w14:textId="77777777" w:rsidR="007F6801" w:rsidRPr="007F6801" w:rsidRDefault="007F6801" w:rsidP="007F6801">
      <w:pPr>
        <w:spacing w:line="360" w:lineRule="auto"/>
        <w:ind w:left="-180" w:right="-180"/>
        <w:jc w:val="center"/>
        <w:rPr>
          <w:rFonts w:cs="Arial"/>
          <w:b/>
          <w:bCs/>
          <w:lang w:val="el-GR"/>
        </w:rPr>
      </w:pPr>
    </w:p>
    <w:p w14:paraId="1A514775" w14:textId="77777777" w:rsidR="007F6801" w:rsidRPr="00F103DD" w:rsidRDefault="007F6801" w:rsidP="007F6801">
      <w:pPr>
        <w:pStyle w:val="a4"/>
        <w:spacing w:line="360" w:lineRule="auto"/>
        <w:ind w:left="0"/>
        <w:rPr>
          <w:rFonts w:ascii="Verdana" w:hAnsi="Verdana" w:cs="Calibri"/>
        </w:rPr>
      </w:pPr>
    </w:p>
    <w:p w14:paraId="3B2F0854" w14:textId="77777777" w:rsidR="007F6801" w:rsidRPr="00F103DD" w:rsidRDefault="007F6801" w:rsidP="007F6801">
      <w:pPr>
        <w:pStyle w:val="a4"/>
        <w:spacing w:line="360" w:lineRule="auto"/>
        <w:ind w:left="0"/>
        <w:rPr>
          <w:rFonts w:ascii="Verdana" w:hAnsi="Verdana" w:cs="Calibri"/>
        </w:rPr>
      </w:pPr>
    </w:p>
    <w:p w14:paraId="165F5A88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6320C8FA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7BCB1A26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39B72342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41D073C4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74F60968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1DD3C781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609968EB" w14:textId="77777777" w:rsidR="007F6801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p w14:paraId="785ADD07" w14:textId="77777777" w:rsidR="007F6801" w:rsidRPr="009A281D" w:rsidRDefault="007F6801" w:rsidP="007F6801">
      <w:pPr>
        <w:pStyle w:val="a3"/>
        <w:rPr>
          <w:rFonts w:ascii="Verdana" w:hAnsi="Verdana" w:cs="Calibri"/>
          <w:b w:val="0"/>
          <w:color w:val="000000"/>
          <w:sz w:val="20"/>
        </w:rPr>
      </w:pPr>
    </w:p>
    <w:tbl>
      <w:tblPr>
        <w:tblW w:w="8534" w:type="dxa"/>
        <w:tblCellSpacing w:w="2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EEAF6"/>
        <w:tblLook w:val="01E0" w:firstRow="1" w:lastRow="1" w:firstColumn="1" w:lastColumn="1" w:noHBand="0" w:noVBand="0"/>
      </w:tblPr>
      <w:tblGrid>
        <w:gridCol w:w="8534"/>
      </w:tblGrid>
      <w:tr w:rsidR="007F6801" w:rsidRPr="00F103DD" w14:paraId="01F5AF7F" w14:textId="77777777" w:rsidTr="00300271">
        <w:trPr>
          <w:tblCellSpacing w:w="20" w:type="dxa"/>
        </w:trPr>
        <w:tc>
          <w:tcPr>
            <w:tcW w:w="8454" w:type="dxa"/>
            <w:shd w:val="clear" w:color="auto" w:fill="DEEAF6"/>
          </w:tcPr>
          <w:p w14:paraId="50DE57B1" w14:textId="77777777" w:rsidR="007F6801" w:rsidRPr="00E5742F" w:rsidRDefault="007F6801" w:rsidP="00300271">
            <w:pPr>
              <w:tabs>
                <w:tab w:val="left" w:pos="10432"/>
              </w:tabs>
              <w:ind w:left="284" w:right="-8"/>
              <w:jc w:val="center"/>
              <w:rPr>
                <w:b/>
                <w:spacing w:val="-4"/>
                <w:sz w:val="20"/>
                <w:lang w:val="el-GR"/>
              </w:rPr>
            </w:pPr>
            <w:bookmarkStart w:id="1" w:name="_GoBack"/>
            <w:r w:rsidRPr="00E5742F">
              <w:rPr>
                <w:b/>
                <w:spacing w:val="-4"/>
                <w:sz w:val="20"/>
                <w:lang w:val="el-GR"/>
              </w:rPr>
              <w:t xml:space="preserve">ΕΝΤΥΠΟ ΟΙΚΟΝΟΜΙΚΗΣ ΠΡΟΣΦΟΡΑΣ </w:t>
            </w:r>
          </w:p>
          <w:p w14:paraId="7CD70EC5" w14:textId="77777777" w:rsidR="007F6801" w:rsidRPr="00E5742F" w:rsidRDefault="007F6801" w:rsidP="00300271">
            <w:pPr>
              <w:tabs>
                <w:tab w:val="left" w:pos="10432"/>
              </w:tabs>
              <w:ind w:left="284" w:right="-8"/>
              <w:jc w:val="center"/>
              <w:rPr>
                <w:b/>
                <w:spacing w:val="-4"/>
                <w:sz w:val="20"/>
                <w:lang w:val="el-GR"/>
              </w:rPr>
            </w:pPr>
            <w:r w:rsidRPr="00E5742F">
              <w:rPr>
                <w:b/>
                <w:spacing w:val="-4"/>
                <w:sz w:val="20"/>
                <w:lang w:val="el-GR"/>
              </w:rPr>
              <w:t>για την υπηρεσία με τίτλο «</w:t>
            </w:r>
            <w:r w:rsidRPr="00E5742F">
              <w:rPr>
                <w:b/>
                <w:sz w:val="20"/>
                <w:lang w:val="el-GR"/>
              </w:rPr>
              <w:t>Συντήρηση και επισκευή κλιματιστικών δημοτικών κτιρίων και σχολικών μονάδων (</w:t>
            </w:r>
            <w:proofErr w:type="spellStart"/>
            <w:r w:rsidRPr="00E5742F">
              <w:rPr>
                <w:b/>
                <w:sz w:val="20"/>
                <w:lang w:val="el-GR"/>
              </w:rPr>
              <w:t>Α’βάθμιας</w:t>
            </w:r>
            <w:proofErr w:type="spellEnd"/>
            <w:r w:rsidRPr="00E5742F">
              <w:rPr>
                <w:b/>
                <w:sz w:val="20"/>
                <w:lang w:val="el-GR"/>
              </w:rPr>
              <w:t xml:space="preserve"> &amp; </w:t>
            </w:r>
            <w:proofErr w:type="spellStart"/>
            <w:r w:rsidRPr="00E5742F">
              <w:rPr>
                <w:b/>
                <w:sz w:val="20"/>
                <w:lang w:val="el-GR"/>
              </w:rPr>
              <w:t>Β’βάθμιας</w:t>
            </w:r>
            <w:proofErr w:type="spellEnd"/>
            <w:r w:rsidRPr="00E5742F">
              <w:rPr>
                <w:b/>
                <w:spacing w:val="-4"/>
                <w:sz w:val="20"/>
                <w:lang w:val="el-GR"/>
              </w:rPr>
              <w:t>»</w:t>
            </w:r>
          </w:p>
          <w:p w14:paraId="615E83DD" w14:textId="77777777" w:rsidR="007F6801" w:rsidRPr="009A281D" w:rsidRDefault="007F6801" w:rsidP="00300271">
            <w:pPr>
              <w:tabs>
                <w:tab w:val="left" w:pos="10432"/>
              </w:tabs>
              <w:ind w:left="284" w:right="-8"/>
              <w:jc w:val="center"/>
              <w:rPr>
                <w:b/>
                <w:spacing w:val="-4"/>
              </w:rPr>
            </w:pPr>
            <w:r w:rsidRPr="00E5742F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E5742F">
              <w:rPr>
                <w:b/>
                <w:spacing w:val="-4"/>
                <w:sz w:val="20"/>
              </w:rPr>
              <w:t xml:space="preserve">Α.Μ. </w:t>
            </w:r>
            <w:r w:rsidRPr="00E5742F">
              <w:rPr>
                <w:b/>
                <w:spacing w:val="-4"/>
                <w:sz w:val="20"/>
                <w:lang w:val="en-US"/>
              </w:rPr>
              <w:t>104</w:t>
            </w:r>
            <w:r w:rsidRPr="00E5742F">
              <w:rPr>
                <w:b/>
                <w:spacing w:val="-4"/>
                <w:sz w:val="20"/>
              </w:rPr>
              <w:t>/2025</w:t>
            </w:r>
            <w:bookmarkEnd w:id="1"/>
          </w:p>
        </w:tc>
      </w:tr>
    </w:tbl>
    <w:p w14:paraId="495A586E" w14:textId="77777777" w:rsidR="007F6801" w:rsidRPr="00E5742F" w:rsidRDefault="007F6801" w:rsidP="007F6801">
      <w:pPr>
        <w:ind w:left="284"/>
        <w:rPr>
          <w:sz w:val="20"/>
          <w:lang w:val="el-GR"/>
        </w:rPr>
      </w:pPr>
      <w:r w:rsidRPr="00E5742F">
        <w:rPr>
          <w:sz w:val="20"/>
          <w:lang w:val="el-GR"/>
        </w:rPr>
        <w:t>Του/της…………………………………………………………………………………………………………………...με έδρα .......…………………………………………………………………………………………………………..Οδός………………………………………………….Αριθμ……………Τ.Κ.………………..Τηλ…………………….…..</w:t>
      </w:r>
      <w:r w:rsidRPr="00E5742F">
        <w:rPr>
          <w:sz w:val="20"/>
          <w:lang w:val="en-US"/>
        </w:rPr>
        <w:t>Fax</w:t>
      </w:r>
      <w:r w:rsidRPr="00E5742F">
        <w:rPr>
          <w:sz w:val="20"/>
          <w:lang w:val="el-GR"/>
        </w:rPr>
        <w:t>.……………………</w:t>
      </w:r>
      <w:proofErr w:type="gramStart"/>
      <w:r w:rsidRPr="00E5742F">
        <w:rPr>
          <w:sz w:val="20"/>
          <w:lang w:val="el-GR"/>
        </w:rPr>
        <w:t>….</w:t>
      </w:r>
      <w:r w:rsidRPr="00E5742F">
        <w:rPr>
          <w:sz w:val="20"/>
          <w:lang w:val="en-US"/>
        </w:rPr>
        <w:t>Email</w:t>
      </w:r>
      <w:r w:rsidRPr="00E5742F">
        <w:rPr>
          <w:sz w:val="20"/>
          <w:lang w:val="el-GR"/>
        </w:rPr>
        <w:t>:…</w:t>
      </w:r>
      <w:proofErr w:type="gramEnd"/>
      <w:r w:rsidRPr="00E5742F">
        <w:rPr>
          <w:sz w:val="20"/>
          <w:lang w:val="el-GR"/>
        </w:rPr>
        <w:t>……………………………</w:t>
      </w:r>
    </w:p>
    <w:p w14:paraId="29FF3DC5" w14:textId="77777777" w:rsidR="007F6801" w:rsidRPr="00E5742F" w:rsidRDefault="007F6801" w:rsidP="007F6801">
      <w:pPr>
        <w:ind w:left="284" w:right="991"/>
        <w:rPr>
          <w:sz w:val="20"/>
          <w:lang w:val="el-GR"/>
        </w:rPr>
      </w:pPr>
      <w:r w:rsidRPr="00E5742F">
        <w:rPr>
          <w:sz w:val="20"/>
          <w:lang w:val="el-GR"/>
        </w:rPr>
        <w:t xml:space="preserve">Αφού έλαβα γνώση των όρων της μελέτης Α.Μ.104/2025 για την υπηρεσία με τίτλο: </w:t>
      </w:r>
      <w:r w:rsidRPr="00E5742F">
        <w:rPr>
          <w:b/>
          <w:sz w:val="20"/>
          <w:lang w:val="el-GR"/>
        </w:rPr>
        <w:t>«Συντήρηση και επισκευή κλιματιστικών δημοτικών κτιρίων και σχολικών μονάδων (</w:t>
      </w:r>
      <w:proofErr w:type="spellStart"/>
      <w:r w:rsidRPr="00E5742F">
        <w:rPr>
          <w:b/>
          <w:sz w:val="20"/>
          <w:lang w:val="el-GR"/>
        </w:rPr>
        <w:t>Α’βάθμιας</w:t>
      </w:r>
      <w:proofErr w:type="spellEnd"/>
      <w:r w:rsidRPr="00E5742F">
        <w:rPr>
          <w:b/>
          <w:sz w:val="20"/>
          <w:lang w:val="el-GR"/>
        </w:rPr>
        <w:t xml:space="preserve"> &amp; </w:t>
      </w:r>
      <w:proofErr w:type="spellStart"/>
      <w:r w:rsidRPr="00E5742F">
        <w:rPr>
          <w:b/>
          <w:sz w:val="20"/>
          <w:lang w:val="el-GR"/>
        </w:rPr>
        <w:t>Β’βάθμιας</w:t>
      </w:r>
      <w:proofErr w:type="spellEnd"/>
      <w:r w:rsidRPr="00E5742F">
        <w:rPr>
          <w:b/>
          <w:sz w:val="20"/>
          <w:lang w:val="el-GR"/>
        </w:rPr>
        <w:t xml:space="preserve">)» </w:t>
      </w:r>
      <w:r w:rsidRPr="00E5742F">
        <w:rPr>
          <w:sz w:val="20"/>
          <w:lang w:val="el-GR"/>
        </w:rPr>
        <w:t>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υπηρεσίας με τις ακόλουθες τιμές.</w:t>
      </w:r>
    </w:p>
    <w:tbl>
      <w:tblPr>
        <w:tblW w:w="105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417"/>
        <w:gridCol w:w="1418"/>
        <w:gridCol w:w="1569"/>
        <w:gridCol w:w="6"/>
        <w:gridCol w:w="1412"/>
        <w:gridCol w:w="6"/>
      </w:tblGrid>
      <w:tr w:rsidR="007F6801" w:rsidRPr="00E5742F" w14:paraId="46A8F115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2D41EF87" w14:textId="77777777" w:rsidR="007F6801" w:rsidRPr="00E5742F" w:rsidRDefault="007F6801" w:rsidP="00E5742F">
            <w:pPr>
              <w:pStyle w:val="Default"/>
              <w:jc w:val="center"/>
              <w:rPr>
                <w:rFonts w:ascii="Verdana" w:hAnsi="Verdana" w:cs="Calibri"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Cs/>
                <w:sz w:val="16"/>
                <w:szCs w:val="20"/>
              </w:rPr>
              <w:t>Α/Α</w:t>
            </w:r>
          </w:p>
        </w:tc>
        <w:tc>
          <w:tcPr>
            <w:tcW w:w="3969" w:type="dxa"/>
            <w:shd w:val="clear" w:color="auto" w:fill="DEEAF6"/>
          </w:tcPr>
          <w:p w14:paraId="558ED9A5" w14:textId="77777777" w:rsidR="007F6801" w:rsidRPr="00E5742F" w:rsidRDefault="007F6801" w:rsidP="00E5742F">
            <w:pPr>
              <w:pStyle w:val="Default"/>
              <w:jc w:val="center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Cs/>
                <w:sz w:val="16"/>
                <w:szCs w:val="20"/>
              </w:rPr>
              <w:t>ΕΙΔΟΣ ΕΡΓΑΣΙΑΣ</w:t>
            </w:r>
          </w:p>
        </w:tc>
        <w:tc>
          <w:tcPr>
            <w:tcW w:w="1417" w:type="dxa"/>
            <w:shd w:val="clear" w:color="auto" w:fill="DEEAF6"/>
          </w:tcPr>
          <w:p w14:paraId="64407358" w14:textId="77777777" w:rsidR="007F6801" w:rsidRPr="00E5742F" w:rsidRDefault="007F6801" w:rsidP="00E5742F">
            <w:pPr>
              <w:pStyle w:val="Default"/>
              <w:ind w:left="34"/>
              <w:jc w:val="center"/>
              <w:rPr>
                <w:rFonts w:ascii="Verdana" w:hAnsi="Verdana" w:cs="Calibri"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Cs/>
                <w:sz w:val="16"/>
                <w:szCs w:val="20"/>
              </w:rPr>
              <w:t>ΜΟΝΑΔΑ ΜΕΤΡΗΣΗΣ</w:t>
            </w:r>
          </w:p>
        </w:tc>
        <w:tc>
          <w:tcPr>
            <w:tcW w:w="1418" w:type="dxa"/>
            <w:shd w:val="clear" w:color="auto" w:fill="DEEAF6"/>
          </w:tcPr>
          <w:p w14:paraId="1795E019" w14:textId="77777777" w:rsidR="007F6801" w:rsidRPr="00E5742F" w:rsidRDefault="007F6801" w:rsidP="00E5742F">
            <w:pPr>
              <w:autoSpaceDE w:val="0"/>
              <w:autoSpaceDN w:val="0"/>
              <w:adjustRightInd w:val="0"/>
              <w:ind w:right="-53" w:hanging="8"/>
              <w:rPr>
                <w:sz w:val="16"/>
              </w:rPr>
            </w:pPr>
            <w:r w:rsidRPr="00E5742F">
              <w:rPr>
                <w:sz w:val="16"/>
              </w:rPr>
              <w:t>ΠΟΣΟΤΗΤΑ</w:t>
            </w:r>
          </w:p>
        </w:tc>
        <w:tc>
          <w:tcPr>
            <w:tcW w:w="1569" w:type="dxa"/>
            <w:shd w:val="clear" w:color="auto" w:fill="DEEAF6"/>
          </w:tcPr>
          <w:p w14:paraId="6BC2CC7C" w14:textId="77777777" w:rsidR="007F6801" w:rsidRPr="00E5742F" w:rsidRDefault="007F6801" w:rsidP="00E5742F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E5742F">
              <w:rPr>
                <w:sz w:val="16"/>
              </w:rPr>
              <w:t>ΤΙΜΗ ΜΟΝΑΔΑΣ</w:t>
            </w:r>
            <w:r w:rsidRPr="00E5742F">
              <w:rPr>
                <w:sz w:val="16"/>
              </w:rPr>
              <w:br/>
            </w:r>
            <w:proofErr w:type="spellStart"/>
            <w:r w:rsidRPr="00E5742F">
              <w:rPr>
                <w:sz w:val="16"/>
              </w:rPr>
              <w:t>Χωρίς</w:t>
            </w:r>
            <w:proofErr w:type="spellEnd"/>
            <w:r w:rsidRPr="00E5742F">
              <w:rPr>
                <w:sz w:val="16"/>
              </w:rPr>
              <w:t xml:space="preserve"> ΦΠΑ</w:t>
            </w:r>
            <w:r w:rsidRPr="00E5742F">
              <w:rPr>
                <w:sz w:val="16"/>
              </w:rPr>
              <w:br/>
              <w:t>(€)</w:t>
            </w:r>
          </w:p>
        </w:tc>
        <w:tc>
          <w:tcPr>
            <w:tcW w:w="1418" w:type="dxa"/>
            <w:gridSpan w:val="2"/>
            <w:shd w:val="clear" w:color="auto" w:fill="DEEAF6"/>
          </w:tcPr>
          <w:p w14:paraId="2B2BB419" w14:textId="77777777" w:rsidR="007F6801" w:rsidRPr="00E5742F" w:rsidRDefault="007F6801" w:rsidP="00E5742F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E5742F">
              <w:rPr>
                <w:bCs/>
                <w:sz w:val="16"/>
              </w:rPr>
              <w:t>ΔΑΠΑΝΗ</w:t>
            </w:r>
            <w:r w:rsidRPr="00E5742F">
              <w:rPr>
                <w:bCs/>
                <w:sz w:val="16"/>
              </w:rPr>
              <w:br/>
            </w:r>
            <w:r w:rsidRPr="00E5742F">
              <w:rPr>
                <w:sz w:val="16"/>
              </w:rPr>
              <w:br/>
            </w:r>
            <w:proofErr w:type="spellStart"/>
            <w:r w:rsidRPr="00E5742F">
              <w:rPr>
                <w:sz w:val="16"/>
              </w:rPr>
              <w:t>Χωρίς</w:t>
            </w:r>
            <w:proofErr w:type="spellEnd"/>
            <w:r w:rsidRPr="00E5742F">
              <w:rPr>
                <w:sz w:val="16"/>
              </w:rPr>
              <w:t xml:space="preserve"> ΦΠΑ</w:t>
            </w:r>
            <w:r w:rsidRPr="00E5742F">
              <w:rPr>
                <w:sz w:val="16"/>
              </w:rPr>
              <w:br/>
              <w:t>(€)</w:t>
            </w:r>
          </w:p>
        </w:tc>
      </w:tr>
      <w:tr w:rsidR="007F6801" w:rsidRPr="00E5742F" w14:paraId="6C6F20C9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5A358FD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  <w:lang w:val="en-US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b/>
                <w:sz w:val="16"/>
                <w:szCs w:val="20"/>
                <w:lang w:val="en-US"/>
              </w:rPr>
              <w:t>1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53DC037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Α1</w:t>
            </w:r>
          </w:p>
          <w:p w14:paraId="3A7D0C2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«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Εργασίες συντήρησης των μονάδων και συστημάτων κλιματισμού των δημοτικών κτιρίων»</w:t>
            </w:r>
          </w:p>
          <w:p w14:paraId="6A48D31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CPV:  50710000-5</w:t>
            </w:r>
          </w:p>
          <w:p w14:paraId="06D62046" w14:textId="77777777" w:rsidR="007F6801" w:rsidRPr="00E5742F" w:rsidRDefault="007F6801" w:rsidP="00E5742F">
            <w:pPr>
              <w:pStyle w:val="Default"/>
              <w:ind w:right="1831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 xml:space="preserve">         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50730000-1</w:t>
            </w:r>
          </w:p>
          <w:p w14:paraId="5FA0E2E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Κ.Α.:   30.6262.11</w:t>
            </w:r>
          </w:p>
          <w:p w14:paraId="3A2D06E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</w:tr>
      <w:tr w:rsidR="007F6801" w:rsidRPr="00E5742F" w14:paraId="3F479C7E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7E49C0C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1.1</w:t>
            </w:r>
          </w:p>
        </w:tc>
        <w:tc>
          <w:tcPr>
            <w:tcW w:w="3969" w:type="dxa"/>
            <w:shd w:val="clear" w:color="auto" w:fill="auto"/>
          </w:tcPr>
          <w:p w14:paraId="6E761CA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Συντήρηση κλιματιστικής μονάδας (εσωτερική και εξωτερική) διαιρούμενου τύπου, (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επίτοιχη,οροφής,κασέτα,ντουλάπα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), ονομαστικής ψυκτικής απόδοσης έως 50.000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</w:p>
        </w:tc>
        <w:tc>
          <w:tcPr>
            <w:tcW w:w="1417" w:type="dxa"/>
          </w:tcPr>
          <w:p w14:paraId="4436756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7842F3EA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364</w:t>
            </w:r>
          </w:p>
          <w:p w14:paraId="3B944FB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  <w:p w14:paraId="43C4100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14:paraId="53A8AF5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95C9187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A0C9ECC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394B6D4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1.2</w:t>
            </w:r>
          </w:p>
        </w:tc>
        <w:tc>
          <w:tcPr>
            <w:tcW w:w="3969" w:type="dxa"/>
            <w:shd w:val="clear" w:color="auto" w:fill="auto"/>
          </w:tcPr>
          <w:p w14:paraId="1DAD39E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Συντήρηση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εναλλάκτη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 xml:space="preserve"> αέρα-αέρα</w:t>
            </w:r>
            <w:r w:rsidRPr="00E5742F">
              <w:rPr>
                <w:rFonts w:ascii="Verdana" w:hAnsi="Verdana" w:cs="Calibri"/>
                <w:sz w:val="16"/>
                <w:szCs w:val="20"/>
              </w:rPr>
              <w:br/>
              <w:t>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HRV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ή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VAM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)</w:t>
            </w:r>
          </w:p>
        </w:tc>
        <w:tc>
          <w:tcPr>
            <w:tcW w:w="1417" w:type="dxa"/>
          </w:tcPr>
          <w:p w14:paraId="19923FD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1AA7B914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14</w:t>
            </w:r>
          </w:p>
          <w:p w14:paraId="2F7400EB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</w:t>
            </w:r>
          </w:p>
          <w:p w14:paraId="10540A3F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14:paraId="0319C252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407672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ADC8297" w14:textId="77777777" w:rsidTr="00300271">
        <w:trPr>
          <w:gridAfter w:val="1"/>
          <w:wAfter w:w="6" w:type="dxa"/>
          <w:trHeight w:val="1801"/>
        </w:trPr>
        <w:tc>
          <w:tcPr>
            <w:tcW w:w="710" w:type="dxa"/>
            <w:shd w:val="clear" w:color="auto" w:fill="auto"/>
          </w:tcPr>
          <w:p w14:paraId="3134EF7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14:paraId="56D3B5F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Συντήρηση κλιματιστικού συστήματος (εξωτερική και εσωτερικές μονάδες)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πολυδιαρούμενου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 xml:space="preserve">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VRV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ή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VRF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), ονομαστικής ψυκτικής απόδοσης έως 150.000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και έως δέκα εσωτερικές μονάδες </w:t>
            </w:r>
          </w:p>
        </w:tc>
        <w:tc>
          <w:tcPr>
            <w:tcW w:w="1417" w:type="dxa"/>
          </w:tcPr>
          <w:p w14:paraId="12F9C49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12F79D3D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8</w:t>
            </w:r>
          </w:p>
          <w:p w14:paraId="4057F278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  <w:p w14:paraId="08FDC01C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14:paraId="09BFB5D6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AAF870B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5B9DB23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588AD3A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.4</w:t>
            </w:r>
          </w:p>
        </w:tc>
        <w:tc>
          <w:tcPr>
            <w:tcW w:w="3969" w:type="dxa"/>
            <w:shd w:val="clear" w:color="auto" w:fill="auto"/>
          </w:tcPr>
          <w:p w14:paraId="60E60CE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Συντήρηση κλιματιστικού συστήματος (εξωτερική και εσωτερικές μονάδες)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πολυδιαρούμενου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 xml:space="preserve">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VRV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ή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VRF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) ονομαστικής ψυκτικής απόδοσης άνω των 150.000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και έως είκοσι εσωτερικές μονάδες</w:t>
            </w:r>
          </w:p>
          <w:p w14:paraId="748AAB7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6E136D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0900E57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6</w:t>
            </w:r>
          </w:p>
          <w:p w14:paraId="0270C607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  <w:p w14:paraId="3B69B74F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14:paraId="61AA3774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A1E413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7C040463" w14:textId="77777777" w:rsidTr="00300271">
        <w:trPr>
          <w:gridAfter w:val="1"/>
          <w:wAfter w:w="6" w:type="dxa"/>
          <w:trHeight w:val="818"/>
        </w:trPr>
        <w:tc>
          <w:tcPr>
            <w:tcW w:w="710" w:type="dxa"/>
            <w:shd w:val="clear" w:color="auto" w:fill="auto"/>
          </w:tcPr>
          <w:p w14:paraId="5618B1F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.5</w:t>
            </w:r>
          </w:p>
        </w:tc>
        <w:tc>
          <w:tcPr>
            <w:tcW w:w="3969" w:type="dxa"/>
            <w:shd w:val="clear" w:color="auto" w:fill="auto"/>
          </w:tcPr>
          <w:p w14:paraId="0C70524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Συντήρηση «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καναλάτης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»  κλιματιστικής μονάδας (εσωτερική και εξωτερική)</w:t>
            </w:r>
          </w:p>
        </w:tc>
        <w:tc>
          <w:tcPr>
            <w:tcW w:w="1417" w:type="dxa"/>
          </w:tcPr>
          <w:p w14:paraId="4C11702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5408FD8F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42</w:t>
            </w:r>
          </w:p>
          <w:p w14:paraId="77F42BEA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  <w:p w14:paraId="6D45AF75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14:paraId="25691AA9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308250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4AA6259E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4129353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1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.6</w:t>
            </w:r>
          </w:p>
        </w:tc>
        <w:tc>
          <w:tcPr>
            <w:tcW w:w="3969" w:type="dxa"/>
            <w:shd w:val="clear" w:color="auto" w:fill="auto"/>
          </w:tcPr>
          <w:p w14:paraId="64EA499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Καθαρισμός  μόνο της εσωτερικής μονάδας κλιματιστικού διαιρούμενου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split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unit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) ή 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πολυδιαρούμενου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 xml:space="preserve"> 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VRV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ή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VRF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)</w:t>
            </w:r>
          </w:p>
          <w:p w14:paraId="0B15962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562CF78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1621E9B1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15</w:t>
            </w:r>
          </w:p>
        </w:tc>
        <w:tc>
          <w:tcPr>
            <w:tcW w:w="1569" w:type="dxa"/>
            <w:shd w:val="clear" w:color="auto" w:fill="auto"/>
          </w:tcPr>
          <w:p w14:paraId="2E0EDC61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B294E1B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2F1374BD" w14:textId="77777777" w:rsidTr="00300271">
        <w:tc>
          <w:tcPr>
            <w:tcW w:w="9089" w:type="dxa"/>
            <w:gridSpan w:val="6"/>
            <w:shd w:val="clear" w:color="auto" w:fill="auto"/>
          </w:tcPr>
          <w:p w14:paraId="62FE06F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συντήρησης, ΟΜΑΔΑ Α1, χωρίς Φ.Π.Α.</w:t>
            </w:r>
          </w:p>
          <w:p w14:paraId="465F545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233FA3A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7EF06F68" w14:textId="77777777" w:rsidTr="00300271">
        <w:tc>
          <w:tcPr>
            <w:tcW w:w="9089" w:type="dxa"/>
            <w:gridSpan w:val="6"/>
            <w:shd w:val="clear" w:color="auto" w:fill="auto"/>
          </w:tcPr>
          <w:p w14:paraId="18723F3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συντήρησης, ΟΜΑΔΑ Α1, με Φ.Π.Α.24%</w:t>
            </w:r>
          </w:p>
          <w:p w14:paraId="71EF0E0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AFAB4A1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02E20E3D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68EEF0C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Α2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3197CFD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Α2</w:t>
            </w:r>
          </w:p>
          <w:p w14:paraId="280D6B3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«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Εργασίες  επισκευής των μονάδων και συστημάτων κλιματισμού των δημοτικών κτιρίων»</w:t>
            </w:r>
          </w:p>
          <w:p w14:paraId="25D7A78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CPV:  50710000-5</w:t>
            </w:r>
          </w:p>
          <w:p w14:paraId="5D41B70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       50730000-1</w:t>
            </w:r>
          </w:p>
          <w:p w14:paraId="3D16BBF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Κ.Α.:  30.6262.11</w:t>
            </w:r>
          </w:p>
          <w:p w14:paraId="2C34DBD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</w:tr>
      <w:tr w:rsidR="007F6801" w:rsidRPr="00E5742F" w14:paraId="349CD0C0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3548F2C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Α2.1</w:t>
            </w:r>
          </w:p>
        </w:tc>
        <w:tc>
          <w:tcPr>
            <w:tcW w:w="3969" w:type="dxa"/>
            <w:shd w:val="clear" w:color="auto" w:fill="auto"/>
          </w:tcPr>
          <w:p w14:paraId="4A97AEF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Υπηρεσίες επισκευής των κλιματιστικών των δημοτικών κτιρίων </w:t>
            </w:r>
          </w:p>
          <w:p w14:paraId="38201A5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429E4E1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Εργατοώρα αδειούχου ψυκτικού/</w:t>
            </w:r>
            <w:r w:rsidRPr="00E5742F">
              <w:rPr>
                <w:rFonts w:ascii="Verdana" w:hAnsi="Verdana" w:cs="Calibri"/>
                <w:sz w:val="16"/>
                <w:szCs w:val="20"/>
              </w:rPr>
              <w:br/>
              <w:t>ηλεκτρολόγου</w:t>
            </w:r>
          </w:p>
        </w:tc>
        <w:tc>
          <w:tcPr>
            <w:tcW w:w="1418" w:type="dxa"/>
          </w:tcPr>
          <w:p w14:paraId="4E25EEAA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90</w:t>
            </w:r>
          </w:p>
        </w:tc>
        <w:tc>
          <w:tcPr>
            <w:tcW w:w="1569" w:type="dxa"/>
            <w:shd w:val="clear" w:color="auto" w:fill="auto"/>
          </w:tcPr>
          <w:p w14:paraId="2041DFB4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A2FBE1B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8CB4C4A" w14:textId="77777777" w:rsidTr="00300271">
        <w:trPr>
          <w:gridAfter w:val="1"/>
          <w:wAfter w:w="6" w:type="dxa"/>
          <w:trHeight w:val="433"/>
        </w:trPr>
        <w:tc>
          <w:tcPr>
            <w:tcW w:w="710" w:type="dxa"/>
            <w:shd w:val="clear" w:color="auto" w:fill="auto"/>
          </w:tcPr>
          <w:p w14:paraId="7F011F6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Α2.2</w:t>
            </w:r>
          </w:p>
        </w:tc>
        <w:tc>
          <w:tcPr>
            <w:tcW w:w="3969" w:type="dxa"/>
            <w:shd w:val="clear" w:color="auto" w:fill="auto"/>
          </w:tcPr>
          <w:p w14:paraId="691EA17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Προμήθεια ανταλλακτικών για την επισκευή των κλιματιστικών των δημοτικών κτιρίων</w:t>
            </w:r>
          </w:p>
          <w:p w14:paraId="57250D3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7" w:type="dxa"/>
          </w:tcPr>
          <w:p w14:paraId="4378357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Κατ’</w:t>
            </w:r>
            <w:r w:rsidRPr="00E5742F">
              <w:rPr>
                <w:rFonts w:ascii="Verdana" w:hAnsi="Verdana" w:cs="Calibri"/>
                <w:b/>
                <w:sz w:val="16"/>
                <w:szCs w:val="20"/>
              </w:rPr>
              <w:br/>
              <w:t>αποκοπή</w:t>
            </w:r>
          </w:p>
        </w:tc>
        <w:tc>
          <w:tcPr>
            <w:tcW w:w="1418" w:type="dxa"/>
          </w:tcPr>
          <w:p w14:paraId="75A9060D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14:paraId="705A1469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3.257,06</w:t>
            </w:r>
          </w:p>
        </w:tc>
        <w:tc>
          <w:tcPr>
            <w:tcW w:w="1418" w:type="dxa"/>
            <w:gridSpan w:val="2"/>
          </w:tcPr>
          <w:p w14:paraId="4ACDEB5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3.257,06</w:t>
            </w:r>
          </w:p>
        </w:tc>
      </w:tr>
      <w:tr w:rsidR="007F6801" w:rsidRPr="00E5742F" w14:paraId="12994CF8" w14:textId="77777777" w:rsidTr="00300271">
        <w:trPr>
          <w:trHeight w:val="375"/>
        </w:trPr>
        <w:tc>
          <w:tcPr>
            <w:tcW w:w="9089" w:type="dxa"/>
            <w:gridSpan w:val="6"/>
            <w:shd w:val="clear" w:color="auto" w:fill="auto"/>
          </w:tcPr>
          <w:p w14:paraId="0A3A963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επισκευής, ΟΜΑΔΑ Α2, χωρίς Φ.Π.Α.</w:t>
            </w:r>
          </w:p>
          <w:p w14:paraId="04A27675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7A7273D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554969ED" w14:textId="77777777" w:rsidTr="00300271">
        <w:trPr>
          <w:trHeight w:val="375"/>
        </w:trPr>
        <w:tc>
          <w:tcPr>
            <w:tcW w:w="9089" w:type="dxa"/>
            <w:gridSpan w:val="6"/>
            <w:shd w:val="clear" w:color="auto" w:fill="auto"/>
          </w:tcPr>
          <w:p w14:paraId="1E2A789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επισκευής, ΟΜΑΔΑ Α2, με Φ.Π.Α.24%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614964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6BC6BB09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7C7198D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Α3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2D005D1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Α3</w:t>
            </w:r>
          </w:p>
          <w:p w14:paraId="0200538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«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Εργασίες αποξήλωσης, εγκατάστασης των μονάδων και συστημάτων κλιματισμού των δημοτικών κτιρίων»</w:t>
            </w:r>
          </w:p>
          <w:p w14:paraId="6191853C" w14:textId="77777777" w:rsidR="007F6801" w:rsidRPr="00E5742F" w:rsidRDefault="007F6801" w:rsidP="00E5742F">
            <w:pPr>
              <w:pStyle w:val="a4"/>
              <w:ind w:left="0"/>
              <w:rPr>
                <w:rFonts w:ascii="Verdana" w:hAnsi="Verdana" w:cs="Calibri"/>
                <w:sz w:val="16"/>
              </w:rPr>
            </w:pPr>
            <w:r w:rsidRPr="00E5742F">
              <w:rPr>
                <w:rFonts w:ascii="Verdana" w:hAnsi="Verdana" w:cs="Calibri"/>
                <w:sz w:val="16"/>
              </w:rPr>
              <w:t>CPV:  45331220-4</w:t>
            </w:r>
          </w:p>
          <w:p w14:paraId="26B1402B" w14:textId="77777777" w:rsidR="007F6801" w:rsidRPr="00E5742F" w:rsidRDefault="007F6801" w:rsidP="00E5742F">
            <w:pPr>
              <w:pStyle w:val="a4"/>
              <w:ind w:left="0"/>
              <w:rPr>
                <w:rFonts w:ascii="Verdana" w:hAnsi="Verdana" w:cs="Calibri"/>
                <w:sz w:val="16"/>
              </w:rPr>
            </w:pPr>
            <w:r w:rsidRPr="00E5742F">
              <w:rPr>
                <w:rFonts w:ascii="Verdana" w:hAnsi="Verdana" w:cs="Calibri"/>
                <w:sz w:val="16"/>
              </w:rPr>
              <w:t xml:space="preserve">         45331221-1</w:t>
            </w:r>
          </w:p>
          <w:p w14:paraId="78F7754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Κ.Α.:   30.6262.11</w:t>
            </w:r>
          </w:p>
          <w:p w14:paraId="485B25D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</w:tr>
      <w:tr w:rsidR="007F6801" w:rsidRPr="00E5742F" w14:paraId="6F20E278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420228A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Α3.1</w:t>
            </w:r>
          </w:p>
        </w:tc>
        <w:tc>
          <w:tcPr>
            <w:tcW w:w="3969" w:type="dxa"/>
            <w:shd w:val="clear" w:color="auto" w:fill="auto"/>
          </w:tcPr>
          <w:p w14:paraId="67DD72B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Αποξήλωση κλιματιστικού  διαιρούμενου τύπου  ψυκτικής απόδοσης έως 24.000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</w:p>
          <w:p w14:paraId="3587BD1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336DDB9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188D3D11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14:paraId="7D6C8485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724F03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7195E85" w14:textId="77777777" w:rsidTr="00300271">
        <w:trPr>
          <w:gridAfter w:val="1"/>
          <w:wAfter w:w="6" w:type="dxa"/>
          <w:trHeight w:val="1419"/>
        </w:trPr>
        <w:tc>
          <w:tcPr>
            <w:tcW w:w="710" w:type="dxa"/>
            <w:shd w:val="clear" w:color="auto" w:fill="auto"/>
          </w:tcPr>
          <w:p w14:paraId="5B9D0A0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Α3.2</w:t>
            </w:r>
          </w:p>
        </w:tc>
        <w:tc>
          <w:tcPr>
            <w:tcW w:w="3969" w:type="dxa"/>
            <w:shd w:val="clear" w:color="auto" w:fill="auto"/>
          </w:tcPr>
          <w:p w14:paraId="3296B93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Εγκατάσταση κλιματιστικού  διαιρούμενου τύπου  ψυκτικής απόδοσης έως 24.000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με μήκος ψυκτικών σωληνώσεων-αποχέτευσης-καλωδίου έως 5 μέτρα</w:t>
            </w:r>
          </w:p>
          <w:p w14:paraId="5B4D14F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3729AC8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54CCB9B8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8</w:t>
            </w:r>
          </w:p>
        </w:tc>
        <w:tc>
          <w:tcPr>
            <w:tcW w:w="1569" w:type="dxa"/>
            <w:shd w:val="clear" w:color="auto" w:fill="auto"/>
          </w:tcPr>
          <w:p w14:paraId="4CFD994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7EE96B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4F15E847" w14:textId="77777777" w:rsidTr="00300271">
        <w:trPr>
          <w:gridAfter w:val="1"/>
          <w:wAfter w:w="6" w:type="dxa"/>
          <w:trHeight w:val="1687"/>
        </w:trPr>
        <w:tc>
          <w:tcPr>
            <w:tcW w:w="710" w:type="dxa"/>
            <w:shd w:val="clear" w:color="auto" w:fill="auto"/>
          </w:tcPr>
          <w:p w14:paraId="034C055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Α3.3</w:t>
            </w:r>
          </w:p>
        </w:tc>
        <w:tc>
          <w:tcPr>
            <w:tcW w:w="3969" w:type="dxa"/>
            <w:shd w:val="clear" w:color="auto" w:fill="auto"/>
          </w:tcPr>
          <w:p w14:paraId="16747E3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trike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Υλοποίηση πρόσθετου δικτύου, ψυκτικών σωληνώσεων-αποχέτευσης-καλωδίου, για την εγκατάσταση κλιματιστικού  διαιρούμενου τύπου έως 24.000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ανά τρέχον μέτρο</w:t>
            </w:r>
          </w:p>
        </w:tc>
        <w:tc>
          <w:tcPr>
            <w:tcW w:w="1417" w:type="dxa"/>
          </w:tcPr>
          <w:p w14:paraId="0E1BE28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μέτρο</w:t>
            </w:r>
          </w:p>
        </w:tc>
        <w:tc>
          <w:tcPr>
            <w:tcW w:w="1418" w:type="dxa"/>
          </w:tcPr>
          <w:p w14:paraId="5ECD080A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63</w:t>
            </w:r>
          </w:p>
        </w:tc>
        <w:tc>
          <w:tcPr>
            <w:tcW w:w="1569" w:type="dxa"/>
            <w:shd w:val="clear" w:color="auto" w:fill="auto"/>
          </w:tcPr>
          <w:p w14:paraId="7ABA42A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69C8E8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2BA06E46" w14:textId="77777777" w:rsidTr="00300271">
        <w:tc>
          <w:tcPr>
            <w:tcW w:w="9089" w:type="dxa"/>
            <w:gridSpan w:val="6"/>
            <w:shd w:val="clear" w:color="auto" w:fill="auto"/>
          </w:tcPr>
          <w:p w14:paraId="167CCDF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αποξήλωσης, εγκατάστασης, ΟΜΑΔΑ Α3, χωρίς Φ.Π.Α.</w:t>
            </w:r>
          </w:p>
          <w:p w14:paraId="4CF5BB2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1A3CF0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01F55C2A" w14:textId="77777777" w:rsidTr="00300271">
        <w:tc>
          <w:tcPr>
            <w:tcW w:w="9089" w:type="dxa"/>
            <w:gridSpan w:val="6"/>
            <w:shd w:val="clear" w:color="auto" w:fill="auto"/>
          </w:tcPr>
          <w:p w14:paraId="44B337E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αποξήλωσης, εγκατάστασης, ΟΜΑΔΑ Α3, με Φ.Π.Α.24%</w:t>
            </w:r>
          </w:p>
          <w:p w14:paraId="2A74E69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BF4635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  <w:highlight w:val="yellow"/>
              </w:rPr>
            </w:pPr>
          </w:p>
        </w:tc>
      </w:tr>
      <w:tr w:rsidR="007F6801" w:rsidRPr="00E5742F" w14:paraId="73FCC447" w14:textId="77777777" w:rsidTr="00300271">
        <w:tc>
          <w:tcPr>
            <w:tcW w:w="9089" w:type="dxa"/>
            <w:gridSpan w:val="6"/>
            <w:shd w:val="clear" w:color="auto" w:fill="auto"/>
          </w:tcPr>
          <w:p w14:paraId="3CDD62D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bCs/>
                <w:sz w:val="16"/>
                <w:szCs w:val="20"/>
              </w:rPr>
              <w:t>ΣΥΝΟΛΟ ΟΜΑΔΩΝ  Α1,Α2,Α3 χωρίς Φ.Π.Α.</w:t>
            </w:r>
          </w:p>
          <w:p w14:paraId="1426AD8E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b w:val="0"/>
                <w:sz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ADCCEF8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b w:val="0"/>
                <w:sz w:val="16"/>
              </w:rPr>
            </w:pPr>
          </w:p>
        </w:tc>
      </w:tr>
      <w:tr w:rsidR="007F6801" w:rsidRPr="00E5742F" w14:paraId="1D84AC12" w14:textId="77777777" w:rsidTr="00300271">
        <w:trPr>
          <w:trHeight w:val="343"/>
        </w:trPr>
        <w:tc>
          <w:tcPr>
            <w:tcW w:w="90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02BCD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Cs/>
                <w:sz w:val="16"/>
                <w:szCs w:val="20"/>
              </w:rPr>
              <w:t>Φ.Π.Α.24%</w:t>
            </w:r>
          </w:p>
          <w:p w14:paraId="5B149233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b w:val="0"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98A8A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b w:val="0"/>
                <w:sz w:val="16"/>
              </w:rPr>
            </w:pPr>
          </w:p>
        </w:tc>
      </w:tr>
      <w:tr w:rsidR="007F6801" w:rsidRPr="00E5742F" w14:paraId="673DD050" w14:textId="77777777" w:rsidTr="00300271">
        <w:trPr>
          <w:trHeight w:val="496"/>
        </w:trPr>
        <w:tc>
          <w:tcPr>
            <w:tcW w:w="90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CA038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bCs/>
                <w:sz w:val="16"/>
                <w:szCs w:val="20"/>
              </w:rPr>
              <w:t>ΣΥΝΟΛΟ ΟΜΑΔΩΝ  Α1,Α2,Α3 με Φ.Π.Α.24%</w:t>
            </w:r>
          </w:p>
          <w:p w14:paraId="31F56B51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sz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2DB24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sz w:val="16"/>
                <w:highlight w:val="yellow"/>
              </w:rPr>
            </w:pPr>
            <w:r w:rsidRPr="00E5742F">
              <w:rPr>
                <w:rFonts w:ascii="Verdana" w:hAnsi="Verdana" w:cs="Calibri"/>
                <w:sz w:val="16"/>
              </w:rPr>
              <w:t xml:space="preserve"> </w:t>
            </w:r>
          </w:p>
        </w:tc>
      </w:tr>
      <w:tr w:rsidR="007F6801" w:rsidRPr="00E5742F" w14:paraId="18F75DC1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496D7DE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Β1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0883F5E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Β1</w:t>
            </w:r>
          </w:p>
          <w:p w14:paraId="497CDFA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«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Εργασίες συντήρησης των μονάδων και συστημάτων κλιματισμού των σχολικών μονάδων»</w:t>
            </w:r>
          </w:p>
          <w:p w14:paraId="569DE45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CPV: 50710000-5</w:t>
            </w:r>
          </w:p>
          <w:p w14:paraId="024E889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      50730000-1</w:t>
            </w:r>
          </w:p>
          <w:p w14:paraId="19DA192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 : 70.6262.03</w:t>
            </w:r>
          </w:p>
          <w:p w14:paraId="5F03343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62238D41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64D46FE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Β1.1</w:t>
            </w:r>
          </w:p>
        </w:tc>
        <w:tc>
          <w:tcPr>
            <w:tcW w:w="3969" w:type="dxa"/>
            <w:shd w:val="clear" w:color="auto" w:fill="auto"/>
          </w:tcPr>
          <w:p w14:paraId="44D6EDD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Συντήρηση κλιματιστικής μονάδας (εσωτερική και εξωτερική) διαιρούμενου τύπου, (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επίτοιχη,οροφής,κασέτα,ντουλάπα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), ονομαστικής ψυκτικής απόδοσης έως 55.000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</w:p>
          <w:p w14:paraId="046FAFB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4BB4F26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77C4E522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254</w:t>
            </w:r>
          </w:p>
        </w:tc>
        <w:tc>
          <w:tcPr>
            <w:tcW w:w="1569" w:type="dxa"/>
            <w:shd w:val="clear" w:color="auto" w:fill="auto"/>
          </w:tcPr>
          <w:p w14:paraId="579749A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1F07E2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284C02FA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08EEEB9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Β1.2</w:t>
            </w:r>
          </w:p>
        </w:tc>
        <w:tc>
          <w:tcPr>
            <w:tcW w:w="3969" w:type="dxa"/>
            <w:shd w:val="clear" w:color="auto" w:fill="auto"/>
          </w:tcPr>
          <w:p w14:paraId="50D054F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Καθαρισμός  μόνο της εσωτερικής μονάδας κλιματιστικού διαιρούμενου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split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unit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) ή 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</w:rPr>
              <w:t>πολυδιαρούμενου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 xml:space="preserve">  τύπου (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VRV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ή 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VRF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)</w:t>
            </w:r>
          </w:p>
          <w:p w14:paraId="6359985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7F37574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091BB4FB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10</w:t>
            </w:r>
          </w:p>
        </w:tc>
        <w:tc>
          <w:tcPr>
            <w:tcW w:w="1569" w:type="dxa"/>
            <w:shd w:val="clear" w:color="auto" w:fill="auto"/>
          </w:tcPr>
          <w:p w14:paraId="06FABC9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223B5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018EA9CF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071B006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Β1.3</w:t>
            </w:r>
          </w:p>
        </w:tc>
        <w:tc>
          <w:tcPr>
            <w:tcW w:w="3969" w:type="dxa"/>
            <w:shd w:val="clear" w:color="auto" w:fill="auto"/>
          </w:tcPr>
          <w:p w14:paraId="31EAF8C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Συντήρηση κλιματιστικής μονάδας τύπου αεραγωγών</w:t>
            </w:r>
            <w:r w:rsidRPr="00E5742F">
              <w:rPr>
                <w:rFonts w:ascii="Verdana" w:hAnsi="Verdana" w:cs="Calibri"/>
                <w:sz w:val="16"/>
                <w:szCs w:val="20"/>
              </w:rPr>
              <w:br/>
              <w:t>ονομαστικής ψυκτικής απόδοσης από 50.000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έως 80.000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</w:p>
          <w:p w14:paraId="1E57058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B7C8D2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443EC01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14:paraId="365D214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D28D9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662A6086" w14:textId="77777777" w:rsidTr="00300271">
        <w:tc>
          <w:tcPr>
            <w:tcW w:w="9089" w:type="dxa"/>
            <w:gridSpan w:val="6"/>
            <w:shd w:val="clear" w:color="auto" w:fill="auto"/>
          </w:tcPr>
          <w:p w14:paraId="5915166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συντήρησης, ΟΜΑΔΑ Β1, χωρίς Φ.Π.Α.</w:t>
            </w:r>
          </w:p>
          <w:p w14:paraId="1909741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AB67EC7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0C818DC0" w14:textId="77777777" w:rsidTr="00300271">
        <w:tc>
          <w:tcPr>
            <w:tcW w:w="9089" w:type="dxa"/>
            <w:gridSpan w:val="6"/>
            <w:shd w:val="clear" w:color="auto" w:fill="auto"/>
          </w:tcPr>
          <w:p w14:paraId="02C5D26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συντήρησης, ΟΜΑΔΑ Β1, με Φ.Π.Α.24%</w:t>
            </w:r>
          </w:p>
          <w:p w14:paraId="7A260F4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124669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62605401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6127A3C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Β2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48C265B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Β2</w:t>
            </w:r>
          </w:p>
          <w:p w14:paraId="64C4798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«</w:t>
            </w:r>
            <w:r w:rsidRPr="00E5742F">
              <w:rPr>
                <w:rFonts w:ascii="Verdana" w:hAnsi="Verdana" w:cs="Calibri"/>
                <w:sz w:val="16"/>
                <w:szCs w:val="20"/>
              </w:rPr>
              <w:t>Εργασίες  επισκευής των μονάδων και συστημάτων κλιματισμού των σχολικών μονάδων»</w:t>
            </w:r>
          </w:p>
          <w:p w14:paraId="60768F9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CPV: 50710000-5</w:t>
            </w:r>
          </w:p>
          <w:p w14:paraId="3F6FC7D5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      50730000-1</w:t>
            </w:r>
          </w:p>
          <w:p w14:paraId="3E521BC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Κ.Α.: 70.6262.03</w:t>
            </w:r>
          </w:p>
          <w:p w14:paraId="6EFFB21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5AE451AC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24838BF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Β2.1</w:t>
            </w:r>
          </w:p>
        </w:tc>
        <w:tc>
          <w:tcPr>
            <w:tcW w:w="3969" w:type="dxa"/>
            <w:shd w:val="clear" w:color="auto" w:fill="auto"/>
          </w:tcPr>
          <w:p w14:paraId="659E831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Υπηρεσίες επισκευής των κλιματιστικών των σχολικών μονάδων</w:t>
            </w:r>
          </w:p>
          <w:p w14:paraId="0D18C25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9E405B5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Εργατοώρα αδειούχου ψυκτικού/</w:t>
            </w:r>
            <w:r w:rsidRPr="00E5742F">
              <w:rPr>
                <w:rFonts w:ascii="Verdana" w:hAnsi="Verdana" w:cs="Calibri"/>
                <w:sz w:val="16"/>
                <w:szCs w:val="20"/>
              </w:rPr>
              <w:br/>
              <w:t>ηλεκτρολόγου</w:t>
            </w:r>
          </w:p>
        </w:tc>
        <w:tc>
          <w:tcPr>
            <w:tcW w:w="1418" w:type="dxa"/>
          </w:tcPr>
          <w:p w14:paraId="0BBBA788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95</w:t>
            </w:r>
          </w:p>
        </w:tc>
        <w:tc>
          <w:tcPr>
            <w:tcW w:w="1569" w:type="dxa"/>
            <w:shd w:val="clear" w:color="auto" w:fill="auto"/>
          </w:tcPr>
          <w:p w14:paraId="3916B76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787416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0DA13AD7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041E241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Β2.2</w:t>
            </w:r>
          </w:p>
        </w:tc>
        <w:tc>
          <w:tcPr>
            <w:tcW w:w="3969" w:type="dxa"/>
            <w:shd w:val="clear" w:color="auto" w:fill="auto"/>
          </w:tcPr>
          <w:p w14:paraId="135BD38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Προμήθεια ανταλλακτικών για την επισκευή των κλιματιστικών των σχολικών μονάδων</w:t>
            </w:r>
          </w:p>
          <w:p w14:paraId="44CE08CE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7" w:type="dxa"/>
          </w:tcPr>
          <w:p w14:paraId="2F3493D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Κατ’</w:t>
            </w:r>
            <w:r w:rsidRPr="00E5742F">
              <w:rPr>
                <w:rFonts w:ascii="Verdana" w:hAnsi="Verdana" w:cs="Calibri"/>
                <w:b/>
                <w:sz w:val="16"/>
                <w:szCs w:val="20"/>
              </w:rPr>
              <w:br/>
              <w:t>αποκοπή</w:t>
            </w:r>
          </w:p>
        </w:tc>
        <w:tc>
          <w:tcPr>
            <w:tcW w:w="1418" w:type="dxa"/>
          </w:tcPr>
          <w:p w14:paraId="0F1954A3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14:paraId="59D0B267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4.020,55</w:t>
            </w:r>
          </w:p>
        </w:tc>
        <w:tc>
          <w:tcPr>
            <w:tcW w:w="1418" w:type="dxa"/>
            <w:gridSpan w:val="2"/>
          </w:tcPr>
          <w:p w14:paraId="3658F44F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4.020,55</w:t>
            </w:r>
          </w:p>
        </w:tc>
      </w:tr>
      <w:tr w:rsidR="007F6801" w:rsidRPr="00E5742F" w14:paraId="0ED3098B" w14:textId="77777777" w:rsidTr="00300271">
        <w:tc>
          <w:tcPr>
            <w:tcW w:w="9089" w:type="dxa"/>
            <w:gridSpan w:val="6"/>
            <w:shd w:val="clear" w:color="auto" w:fill="auto"/>
          </w:tcPr>
          <w:p w14:paraId="7D5B102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επισκευής, ΟΜΑΔΑ Β2, χωρίς Φ.Π.Α.</w:t>
            </w:r>
          </w:p>
          <w:p w14:paraId="2987EEB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DE3CE5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2624005F" w14:textId="77777777" w:rsidTr="00300271">
        <w:tc>
          <w:tcPr>
            <w:tcW w:w="9089" w:type="dxa"/>
            <w:gridSpan w:val="6"/>
            <w:shd w:val="clear" w:color="auto" w:fill="auto"/>
          </w:tcPr>
          <w:p w14:paraId="5121BFA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επισκευής, ΟΜΑΔΑ Β2, με Φ.Π.Α.24%</w:t>
            </w:r>
          </w:p>
          <w:p w14:paraId="16C1952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83B0D8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4E7B0B1B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DEEAF6"/>
          </w:tcPr>
          <w:p w14:paraId="4E2F154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Β3</w:t>
            </w:r>
          </w:p>
        </w:tc>
        <w:tc>
          <w:tcPr>
            <w:tcW w:w="9791" w:type="dxa"/>
            <w:gridSpan w:val="6"/>
            <w:shd w:val="clear" w:color="auto" w:fill="DEEAF6"/>
          </w:tcPr>
          <w:p w14:paraId="7F510E2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</w:t>
            </w: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ΟΜΑΔΑ Β3</w:t>
            </w:r>
          </w:p>
          <w:p w14:paraId="6399C11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«Εργασίες αποξήλωσης, εγκατάστασης των μονάδων και συστημάτων κλιματισμού των σχολικών μονάδων»</w:t>
            </w:r>
          </w:p>
          <w:p w14:paraId="1C909899" w14:textId="77777777" w:rsidR="007F6801" w:rsidRPr="00E5742F" w:rsidRDefault="007F6801" w:rsidP="00E5742F">
            <w:pPr>
              <w:pStyle w:val="a4"/>
              <w:ind w:left="0"/>
              <w:rPr>
                <w:rFonts w:ascii="Verdana" w:hAnsi="Verdana" w:cs="Calibri"/>
                <w:sz w:val="16"/>
              </w:rPr>
            </w:pPr>
            <w:r w:rsidRPr="00E5742F">
              <w:rPr>
                <w:rFonts w:ascii="Verdana" w:hAnsi="Verdana" w:cs="Calibri"/>
                <w:sz w:val="16"/>
              </w:rPr>
              <w:t>CPV: 45331220-4</w:t>
            </w:r>
          </w:p>
          <w:p w14:paraId="723ADCE0" w14:textId="77777777" w:rsidR="007F6801" w:rsidRPr="00E5742F" w:rsidRDefault="007F6801" w:rsidP="00E5742F">
            <w:pPr>
              <w:pStyle w:val="a4"/>
              <w:ind w:left="0"/>
              <w:rPr>
                <w:rFonts w:ascii="Verdana" w:hAnsi="Verdana" w:cs="Calibri"/>
                <w:sz w:val="16"/>
              </w:rPr>
            </w:pPr>
            <w:r w:rsidRPr="00E5742F">
              <w:rPr>
                <w:rFonts w:ascii="Verdana" w:hAnsi="Verdana" w:cs="Calibri"/>
                <w:sz w:val="16"/>
              </w:rPr>
              <w:t xml:space="preserve">         45331221-1</w:t>
            </w:r>
          </w:p>
          <w:p w14:paraId="57387F8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Κ.Α. : 70.6262.03</w:t>
            </w:r>
          </w:p>
          <w:p w14:paraId="2D812527" w14:textId="77777777" w:rsidR="007F6801" w:rsidRPr="00E5742F" w:rsidRDefault="007F6801" w:rsidP="00E5742F">
            <w:pPr>
              <w:pStyle w:val="a4"/>
              <w:ind w:left="0"/>
              <w:rPr>
                <w:rFonts w:ascii="Verdana" w:hAnsi="Verdana" w:cs="Calibri"/>
                <w:sz w:val="16"/>
              </w:rPr>
            </w:pPr>
            <w:r w:rsidRPr="00E5742F">
              <w:rPr>
                <w:rFonts w:ascii="Verdana" w:hAnsi="Verdana" w:cs="Calibri"/>
                <w:sz w:val="16"/>
              </w:rPr>
              <w:t xml:space="preserve">       </w:t>
            </w:r>
          </w:p>
        </w:tc>
      </w:tr>
      <w:tr w:rsidR="007F6801" w:rsidRPr="00E5742F" w14:paraId="3CF51F2D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6165DEA7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Β3.1</w:t>
            </w:r>
          </w:p>
        </w:tc>
        <w:tc>
          <w:tcPr>
            <w:tcW w:w="3969" w:type="dxa"/>
            <w:shd w:val="clear" w:color="auto" w:fill="auto"/>
          </w:tcPr>
          <w:p w14:paraId="1C1B9053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Αποξήλωση κλιματιστικού  διαιρούμενου τύπου  ψυκτικής απόδοσης έως 24.000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</w:p>
          <w:p w14:paraId="687C89F4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0CC552A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08FF76B5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14:paraId="4B79A22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44F301A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757F1ACC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22B9D10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Β3.2</w:t>
            </w:r>
          </w:p>
        </w:tc>
        <w:tc>
          <w:tcPr>
            <w:tcW w:w="3969" w:type="dxa"/>
            <w:shd w:val="clear" w:color="auto" w:fill="auto"/>
          </w:tcPr>
          <w:p w14:paraId="4D93A3B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 xml:space="preserve">Εγκατάσταση κλιματιστικού  διαιρούμενου τύπου  ψυκτικής απόδοσης έως 24.000 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με μήκος ψυκτικών σωληνώσεων-αποχέτευσης-καλωδίου έως 5 μέτρα</w:t>
            </w:r>
          </w:p>
          <w:p w14:paraId="33FBD46F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7" w:type="dxa"/>
          </w:tcPr>
          <w:p w14:paraId="5F1167F6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τεμάχιο</w:t>
            </w:r>
          </w:p>
        </w:tc>
        <w:tc>
          <w:tcPr>
            <w:tcW w:w="1418" w:type="dxa"/>
          </w:tcPr>
          <w:p w14:paraId="39CE26B4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20</w:t>
            </w:r>
          </w:p>
        </w:tc>
        <w:tc>
          <w:tcPr>
            <w:tcW w:w="1569" w:type="dxa"/>
            <w:shd w:val="clear" w:color="auto" w:fill="auto"/>
          </w:tcPr>
          <w:p w14:paraId="34AF952B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EFA5AED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6E276141" w14:textId="77777777" w:rsidTr="00300271">
        <w:trPr>
          <w:gridAfter w:val="1"/>
          <w:wAfter w:w="6" w:type="dxa"/>
        </w:trPr>
        <w:tc>
          <w:tcPr>
            <w:tcW w:w="710" w:type="dxa"/>
            <w:shd w:val="clear" w:color="auto" w:fill="auto"/>
          </w:tcPr>
          <w:p w14:paraId="2834091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Β3.3</w:t>
            </w:r>
          </w:p>
        </w:tc>
        <w:tc>
          <w:tcPr>
            <w:tcW w:w="3969" w:type="dxa"/>
            <w:shd w:val="clear" w:color="auto" w:fill="auto"/>
          </w:tcPr>
          <w:p w14:paraId="6F4E3A88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Υλοποίηση πρόσθετου δικτύου, ψυκτικών σωληνώσεων-αποχέτευσης-καλωδίου, για την εγκατάσταση κλιματιστικού  διαιρούμενου τύπου έως 24.000</w:t>
            </w:r>
            <w:proofErr w:type="spellStart"/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btu</w:t>
            </w:r>
            <w:proofErr w:type="spellEnd"/>
            <w:r w:rsidRPr="00E5742F">
              <w:rPr>
                <w:rFonts w:ascii="Verdana" w:hAnsi="Verdana" w:cs="Calibri"/>
                <w:sz w:val="16"/>
                <w:szCs w:val="20"/>
              </w:rPr>
              <w:t>/</w:t>
            </w:r>
            <w:r w:rsidRPr="00E5742F">
              <w:rPr>
                <w:rFonts w:ascii="Verdana" w:hAnsi="Verdana" w:cs="Calibri"/>
                <w:sz w:val="16"/>
                <w:szCs w:val="20"/>
                <w:lang w:val="en-US"/>
              </w:rPr>
              <w:t>h</w:t>
            </w:r>
            <w:r w:rsidRPr="00E5742F">
              <w:rPr>
                <w:rFonts w:ascii="Verdana" w:hAnsi="Verdana" w:cs="Calibri"/>
                <w:sz w:val="16"/>
                <w:szCs w:val="20"/>
              </w:rPr>
              <w:t xml:space="preserve">  ανά τρέχον μέτρο </w:t>
            </w:r>
          </w:p>
        </w:tc>
        <w:tc>
          <w:tcPr>
            <w:tcW w:w="1417" w:type="dxa"/>
          </w:tcPr>
          <w:p w14:paraId="2728589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μέτρο</w:t>
            </w:r>
          </w:p>
        </w:tc>
        <w:tc>
          <w:tcPr>
            <w:tcW w:w="1418" w:type="dxa"/>
          </w:tcPr>
          <w:p w14:paraId="51DA482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sz w:val="16"/>
                <w:szCs w:val="20"/>
              </w:rPr>
              <w:t>74</w:t>
            </w:r>
          </w:p>
        </w:tc>
        <w:tc>
          <w:tcPr>
            <w:tcW w:w="1569" w:type="dxa"/>
            <w:shd w:val="clear" w:color="auto" w:fill="auto"/>
          </w:tcPr>
          <w:p w14:paraId="3E0FEB9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3CD183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6EABB01F" w14:textId="77777777" w:rsidTr="00300271">
        <w:tc>
          <w:tcPr>
            <w:tcW w:w="9089" w:type="dxa"/>
            <w:gridSpan w:val="6"/>
            <w:shd w:val="clear" w:color="auto" w:fill="auto"/>
          </w:tcPr>
          <w:p w14:paraId="77CAE1F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αποξήλωσης, εγκατάστασης, ΟΜΑΔΑ Β3, χωρίς Φ.Π.Α.</w:t>
            </w:r>
          </w:p>
          <w:p w14:paraId="3D4AA09C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3005437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12830A71" w14:textId="77777777" w:rsidTr="00300271">
        <w:tc>
          <w:tcPr>
            <w:tcW w:w="9089" w:type="dxa"/>
            <w:gridSpan w:val="6"/>
            <w:shd w:val="clear" w:color="auto" w:fill="auto"/>
          </w:tcPr>
          <w:p w14:paraId="4B909610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sz w:val="16"/>
                <w:szCs w:val="20"/>
              </w:rPr>
              <w:t>Συνολική δαπάνη αποξήλωσης, εγκατάστασης, ΟΜΑΔΑ Β3, με Φ.Π.Α.</w:t>
            </w:r>
          </w:p>
          <w:p w14:paraId="04D9C6F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1B1F14E" w14:textId="77777777" w:rsidR="007F6801" w:rsidRPr="00E5742F" w:rsidRDefault="007F6801" w:rsidP="00E5742F">
            <w:pPr>
              <w:pStyle w:val="Default"/>
              <w:jc w:val="right"/>
              <w:rPr>
                <w:rFonts w:ascii="Verdana" w:hAnsi="Verdana" w:cs="Calibri"/>
                <w:sz w:val="16"/>
                <w:szCs w:val="20"/>
              </w:rPr>
            </w:pPr>
          </w:p>
        </w:tc>
      </w:tr>
      <w:tr w:rsidR="007F6801" w:rsidRPr="00E5742F" w14:paraId="48FE50B5" w14:textId="77777777" w:rsidTr="00300271">
        <w:tc>
          <w:tcPr>
            <w:tcW w:w="9089" w:type="dxa"/>
            <w:gridSpan w:val="6"/>
            <w:shd w:val="clear" w:color="auto" w:fill="auto"/>
          </w:tcPr>
          <w:p w14:paraId="4834410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bCs/>
                <w:sz w:val="16"/>
                <w:szCs w:val="20"/>
              </w:rPr>
              <w:t>ΣΥΝΟΛΟ ΟΜΑΔΩΝ  Β1,Β2,Β3 χωρίς Φ.Π.Α.</w:t>
            </w:r>
          </w:p>
          <w:p w14:paraId="17AEA6CC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sz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2419503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b w:val="0"/>
                <w:sz w:val="16"/>
              </w:rPr>
            </w:pPr>
          </w:p>
        </w:tc>
      </w:tr>
      <w:tr w:rsidR="007F6801" w:rsidRPr="00E5742F" w14:paraId="01FEB619" w14:textId="77777777" w:rsidTr="00300271">
        <w:tc>
          <w:tcPr>
            <w:tcW w:w="9089" w:type="dxa"/>
            <w:gridSpan w:val="6"/>
            <w:shd w:val="clear" w:color="auto" w:fill="auto"/>
          </w:tcPr>
          <w:p w14:paraId="5F6B0791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Cs/>
                <w:sz w:val="16"/>
                <w:szCs w:val="20"/>
              </w:rPr>
              <w:t>Φ.Π.Α.24%</w:t>
            </w:r>
          </w:p>
          <w:p w14:paraId="280E4162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5EF222B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b w:val="0"/>
                <w:sz w:val="16"/>
              </w:rPr>
            </w:pPr>
          </w:p>
        </w:tc>
      </w:tr>
      <w:tr w:rsidR="007F6801" w:rsidRPr="00E5742F" w14:paraId="72791A3F" w14:textId="77777777" w:rsidTr="00300271">
        <w:tc>
          <w:tcPr>
            <w:tcW w:w="9089" w:type="dxa"/>
            <w:gridSpan w:val="6"/>
            <w:shd w:val="clear" w:color="auto" w:fill="auto"/>
          </w:tcPr>
          <w:p w14:paraId="239C94D5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bCs/>
                <w:sz w:val="16"/>
                <w:szCs w:val="20"/>
              </w:rPr>
              <w:t>ΣΥΝΟΛΟ ΟΜΑΔΩΝ  Β1,Β2,Β3 με Φ.Π.Α.</w:t>
            </w:r>
          </w:p>
          <w:p w14:paraId="49066840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sz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DA4AED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sz w:val="16"/>
              </w:rPr>
            </w:pPr>
          </w:p>
        </w:tc>
      </w:tr>
      <w:tr w:rsidR="007F6801" w:rsidRPr="00E5742F" w14:paraId="3C4A5112" w14:textId="77777777" w:rsidTr="00300271">
        <w:tc>
          <w:tcPr>
            <w:tcW w:w="9089" w:type="dxa"/>
            <w:gridSpan w:val="6"/>
            <w:shd w:val="clear" w:color="auto" w:fill="auto"/>
          </w:tcPr>
          <w:p w14:paraId="2AF0CCE9" w14:textId="77777777" w:rsidR="007F6801" w:rsidRPr="00E5742F" w:rsidRDefault="007F6801" w:rsidP="00E5742F">
            <w:pPr>
              <w:pStyle w:val="Default"/>
              <w:rPr>
                <w:rFonts w:ascii="Verdana" w:hAnsi="Verdana" w:cs="Calibri"/>
                <w:b/>
                <w:bCs/>
                <w:sz w:val="16"/>
                <w:szCs w:val="20"/>
              </w:rPr>
            </w:pPr>
            <w:r w:rsidRPr="00E5742F">
              <w:rPr>
                <w:rFonts w:ascii="Verdana" w:hAnsi="Verdana" w:cs="Calibri"/>
                <w:b/>
                <w:bCs/>
                <w:sz w:val="16"/>
                <w:szCs w:val="20"/>
              </w:rPr>
              <w:t>ΣΥΝΟΛΟ ΟΜΑΔΩΝ Α1,Α2,Α3,Β1,Β2,Β3, με Φ.Π.Α. 24%</w:t>
            </w:r>
          </w:p>
          <w:p w14:paraId="72F1E161" w14:textId="77777777" w:rsidR="007F6801" w:rsidRPr="00E5742F" w:rsidRDefault="007F6801" w:rsidP="00E5742F">
            <w:pPr>
              <w:pStyle w:val="a3"/>
              <w:jc w:val="left"/>
              <w:rPr>
                <w:rFonts w:ascii="Verdana" w:hAnsi="Verdana" w:cs="Calibri"/>
                <w:sz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460452B" w14:textId="77777777" w:rsidR="007F6801" w:rsidRPr="00E5742F" w:rsidRDefault="007F6801" w:rsidP="00E5742F">
            <w:pPr>
              <w:pStyle w:val="a3"/>
              <w:jc w:val="right"/>
              <w:rPr>
                <w:rFonts w:ascii="Verdana" w:hAnsi="Verdana" w:cs="Calibri"/>
                <w:sz w:val="16"/>
              </w:rPr>
            </w:pPr>
          </w:p>
        </w:tc>
      </w:tr>
    </w:tbl>
    <w:p w14:paraId="0A150033" w14:textId="77777777" w:rsidR="007F6801" w:rsidRPr="009A281D" w:rsidRDefault="007F6801" w:rsidP="007F6801">
      <w:pPr>
        <w:pStyle w:val="a3"/>
        <w:jc w:val="left"/>
        <w:rPr>
          <w:rFonts w:ascii="Verdana" w:hAnsi="Verdana" w:cs="Calibri"/>
          <w:sz w:val="20"/>
        </w:rPr>
      </w:pPr>
    </w:p>
    <w:p w14:paraId="62B56424" w14:textId="77777777" w:rsidR="007F6801" w:rsidRPr="009A281D" w:rsidRDefault="007F6801" w:rsidP="007F6801">
      <w:pPr>
        <w:pStyle w:val="a3"/>
        <w:ind w:left="142" w:hanging="142"/>
        <w:jc w:val="left"/>
        <w:rPr>
          <w:rFonts w:ascii="Verdana" w:hAnsi="Verdana" w:cs="Calibri"/>
          <w:sz w:val="20"/>
        </w:rPr>
      </w:pPr>
      <w:r w:rsidRPr="009A281D">
        <w:rPr>
          <w:rFonts w:ascii="Verdana" w:hAnsi="Verdana" w:cs="Calibri"/>
          <w:sz w:val="20"/>
        </w:rPr>
        <w:t>*Η τιμή μονάδας των άρθρων Α2.2, Β2.2 καθώς και οι αντίστοιχες δαπάνες δεν επιδέχονται έκπτωση.</w:t>
      </w:r>
    </w:p>
    <w:p w14:paraId="63CF9B15" w14:textId="77777777" w:rsidR="007F6801" w:rsidRPr="009A281D" w:rsidRDefault="007F6801" w:rsidP="007F6801">
      <w:pPr>
        <w:pStyle w:val="Default"/>
        <w:ind w:left="142" w:hanging="142"/>
        <w:rPr>
          <w:rFonts w:ascii="Verdana" w:hAnsi="Verdana" w:cs="Calibri"/>
          <w:sz w:val="20"/>
          <w:szCs w:val="20"/>
        </w:rPr>
      </w:pPr>
      <w:r w:rsidRPr="009A281D">
        <w:rPr>
          <w:rFonts w:ascii="Verdana" w:hAnsi="Verdana" w:cs="Calibri"/>
          <w:sz w:val="20"/>
          <w:szCs w:val="20"/>
        </w:rPr>
        <w:t xml:space="preserve"> Άρθρο Α2.2 : Προμήθεια ανταλλακτικών για την επισκευή των κλιματιστικών των δημοτικών κτιρίων</w:t>
      </w:r>
    </w:p>
    <w:p w14:paraId="2E7D64F3" w14:textId="77777777" w:rsidR="007F6801" w:rsidRPr="009A281D" w:rsidRDefault="007F6801" w:rsidP="007F6801">
      <w:pPr>
        <w:pStyle w:val="Default"/>
        <w:ind w:left="142" w:hanging="142"/>
        <w:rPr>
          <w:rFonts w:ascii="Verdana" w:hAnsi="Verdana" w:cs="Calibri"/>
          <w:b/>
          <w:sz w:val="20"/>
          <w:szCs w:val="20"/>
        </w:rPr>
      </w:pPr>
      <w:r w:rsidRPr="009A281D">
        <w:rPr>
          <w:rFonts w:ascii="Verdana" w:hAnsi="Verdana" w:cs="Calibri"/>
          <w:sz w:val="20"/>
          <w:szCs w:val="20"/>
        </w:rPr>
        <w:t xml:space="preserve"> Άρθρο Β2.2 : Προμήθεια ανταλλακτικών για την επισκευή των κλιματιστικών των σχολικών μονάδων</w:t>
      </w:r>
    </w:p>
    <w:p w14:paraId="1B967C78" w14:textId="77777777" w:rsidR="007F6801" w:rsidRPr="009A281D" w:rsidRDefault="007F6801" w:rsidP="007F6801">
      <w:pPr>
        <w:pStyle w:val="Default"/>
        <w:ind w:hanging="851"/>
        <w:rPr>
          <w:rFonts w:ascii="Verdana" w:hAnsi="Verdana" w:cs="Calibri"/>
          <w:sz w:val="20"/>
          <w:szCs w:val="20"/>
        </w:rPr>
      </w:pPr>
    </w:p>
    <w:p w14:paraId="7731D84A" w14:textId="77777777" w:rsidR="007F6801" w:rsidRPr="009A281D" w:rsidRDefault="007F6801" w:rsidP="007F6801">
      <w:pPr>
        <w:pStyle w:val="Default"/>
        <w:ind w:hanging="851"/>
        <w:jc w:val="center"/>
        <w:rPr>
          <w:rFonts w:ascii="Verdana" w:hAnsi="Verdana" w:cs="Calibri"/>
          <w:sz w:val="20"/>
          <w:szCs w:val="20"/>
        </w:rPr>
      </w:pPr>
      <w:r w:rsidRPr="009A281D">
        <w:rPr>
          <w:rFonts w:ascii="Verdana" w:hAnsi="Verdana" w:cs="Calibri"/>
          <w:sz w:val="20"/>
          <w:szCs w:val="20"/>
        </w:rPr>
        <w:t>.../.../20</w:t>
      </w:r>
      <w:r>
        <w:rPr>
          <w:rFonts w:ascii="Verdana" w:hAnsi="Verdana" w:cs="Calibri"/>
          <w:sz w:val="20"/>
          <w:szCs w:val="20"/>
        </w:rPr>
        <w:t>..</w:t>
      </w:r>
    </w:p>
    <w:p w14:paraId="4E4380C6" w14:textId="77777777" w:rsidR="007F6801" w:rsidRPr="009A281D" w:rsidRDefault="007F6801" w:rsidP="007F6801">
      <w:pPr>
        <w:pStyle w:val="Default"/>
        <w:ind w:hanging="851"/>
        <w:jc w:val="center"/>
        <w:rPr>
          <w:rFonts w:ascii="Verdana" w:hAnsi="Verdana" w:cs="Calibri"/>
          <w:sz w:val="20"/>
          <w:szCs w:val="20"/>
        </w:rPr>
      </w:pPr>
    </w:p>
    <w:p w14:paraId="0EB0095E" w14:textId="77777777" w:rsidR="007F6801" w:rsidRPr="009A281D" w:rsidRDefault="007F6801" w:rsidP="007F6801">
      <w:pPr>
        <w:pStyle w:val="Default"/>
        <w:ind w:hanging="851"/>
        <w:jc w:val="center"/>
        <w:rPr>
          <w:rFonts w:ascii="Verdana" w:hAnsi="Verdana" w:cs="Calibri"/>
          <w:sz w:val="20"/>
          <w:szCs w:val="20"/>
        </w:rPr>
      </w:pPr>
    </w:p>
    <w:p w14:paraId="12642209" w14:textId="77777777" w:rsidR="007F6801" w:rsidRPr="009A281D" w:rsidRDefault="007F6801" w:rsidP="007F6801">
      <w:pPr>
        <w:pStyle w:val="Default"/>
        <w:ind w:hanging="851"/>
        <w:jc w:val="center"/>
        <w:rPr>
          <w:rFonts w:ascii="Verdana" w:hAnsi="Verdana" w:cs="Calibri"/>
          <w:sz w:val="20"/>
          <w:szCs w:val="20"/>
        </w:rPr>
      </w:pPr>
    </w:p>
    <w:p w14:paraId="267A604E" w14:textId="77777777" w:rsidR="007F6801" w:rsidRPr="009A281D" w:rsidRDefault="007F6801" w:rsidP="007F6801">
      <w:pPr>
        <w:pStyle w:val="Default"/>
        <w:ind w:hanging="851"/>
        <w:jc w:val="center"/>
        <w:rPr>
          <w:rFonts w:ascii="Verdana" w:hAnsi="Verdana" w:cs="Calibri"/>
          <w:sz w:val="20"/>
          <w:szCs w:val="20"/>
        </w:rPr>
      </w:pPr>
      <w:r w:rsidRPr="009A281D">
        <w:rPr>
          <w:rFonts w:ascii="Verdana" w:hAnsi="Verdana" w:cs="Calibri"/>
          <w:sz w:val="20"/>
          <w:szCs w:val="20"/>
        </w:rPr>
        <w:t>Ο ΠΡΟΣΦΕΡΩΝ</w:t>
      </w:r>
    </w:p>
    <w:p w14:paraId="1ACF14CB" w14:textId="77777777" w:rsidR="007F6801" w:rsidRDefault="007F6801"/>
    <w:sectPr w:rsidR="007F6801" w:rsidSect="007F680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66781" w14:textId="77777777" w:rsidR="007F6801" w:rsidRDefault="007F6801" w:rsidP="007F6801">
      <w:pPr>
        <w:spacing w:after="0"/>
      </w:pPr>
      <w:r>
        <w:separator/>
      </w:r>
    </w:p>
  </w:endnote>
  <w:endnote w:type="continuationSeparator" w:id="0">
    <w:p w14:paraId="59F68A54" w14:textId="77777777" w:rsidR="007F6801" w:rsidRDefault="007F6801" w:rsidP="007F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346685"/>
      <w:docPartObj>
        <w:docPartGallery w:val="Page Numbers (Bottom of Page)"/>
        <w:docPartUnique/>
      </w:docPartObj>
    </w:sdtPr>
    <w:sdtContent>
      <w:p w14:paraId="12EA05A9" w14:textId="7A8772B1" w:rsidR="007F6801" w:rsidRDefault="007F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327C5B8" w14:textId="77777777" w:rsidR="007F6801" w:rsidRDefault="007F6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2639" w14:textId="77777777" w:rsidR="007F6801" w:rsidRDefault="007F6801" w:rsidP="007F6801">
      <w:pPr>
        <w:spacing w:after="0"/>
      </w:pPr>
      <w:r>
        <w:separator/>
      </w:r>
    </w:p>
  </w:footnote>
  <w:footnote w:type="continuationSeparator" w:id="0">
    <w:p w14:paraId="1B62FF2D" w14:textId="77777777" w:rsidR="007F6801" w:rsidRDefault="007F6801" w:rsidP="007F68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7"/>
    <w:rsid w:val="00070191"/>
    <w:rsid w:val="003547F7"/>
    <w:rsid w:val="007F6801"/>
    <w:rsid w:val="00C5136A"/>
    <w:rsid w:val="00E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071906"/>
  <w15:chartTrackingRefBased/>
  <w15:docId w15:val="{D527BB35-08FB-4DD8-9220-3CD834CB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80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F6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F680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F680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F680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7F6801"/>
    <w:rPr>
      <w:rFonts w:ascii="Arial" w:eastAsia="Times New Roman" w:hAnsi="Arial" w:cs="Times New Roman"/>
      <w:b/>
      <w:bCs/>
      <w:szCs w:val="28"/>
      <w:lang w:val="en-GB" w:eastAsia="zh-CN"/>
    </w:rPr>
  </w:style>
  <w:style w:type="paragraph" w:customStyle="1" w:styleId="Default">
    <w:name w:val="Default"/>
    <w:rsid w:val="007F6801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Title"/>
    <w:basedOn w:val="a"/>
    <w:link w:val="Char"/>
    <w:qFormat/>
    <w:rsid w:val="007F6801"/>
    <w:pPr>
      <w:suppressAutoHyphens w:val="0"/>
      <w:spacing w:after="0"/>
      <w:jc w:val="center"/>
    </w:pPr>
    <w:rPr>
      <w:rFonts w:ascii="Arial" w:hAnsi="Arial" w:cs="Times New Roman"/>
      <w:b/>
      <w:sz w:val="24"/>
      <w:szCs w:val="20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7F6801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customStyle="1" w:styleId="a4">
    <w:name w:val="Ανάλυση"/>
    <w:basedOn w:val="a"/>
    <w:link w:val="Char0"/>
    <w:rsid w:val="007F6801"/>
    <w:pPr>
      <w:suppressAutoHyphens w:val="0"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sz w:val="20"/>
      <w:szCs w:val="20"/>
      <w:lang w:val="el-GR" w:eastAsia="el-GR"/>
    </w:rPr>
  </w:style>
  <w:style w:type="character" w:customStyle="1" w:styleId="Char0">
    <w:name w:val="Ανάλυση Char"/>
    <w:link w:val="a4"/>
    <w:rsid w:val="007F6801"/>
    <w:rPr>
      <w:rFonts w:ascii="Arial" w:eastAsia="Times New Roman" w:hAnsi="Arial" w:cs="Arial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F68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5">
    <w:name w:val="header"/>
    <w:basedOn w:val="a"/>
    <w:link w:val="Char1"/>
    <w:uiPriority w:val="99"/>
    <w:unhideWhenUsed/>
    <w:rsid w:val="007F6801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F6801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2"/>
    <w:uiPriority w:val="99"/>
    <w:unhideWhenUsed/>
    <w:rsid w:val="007F6801"/>
    <w:pPr>
      <w:tabs>
        <w:tab w:val="center" w:pos="4153"/>
        <w:tab w:val="right" w:pos="8306"/>
      </w:tabs>
      <w:spacing w:after="0"/>
    </w:pPr>
  </w:style>
  <w:style w:type="character" w:customStyle="1" w:styleId="Char2">
    <w:name w:val="Υποσέλιδο Char"/>
    <w:basedOn w:val="a0"/>
    <w:link w:val="a6"/>
    <w:uiPriority w:val="99"/>
    <w:rsid w:val="007F6801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4</cp:revision>
  <dcterms:created xsi:type="dcterms:W3CDTF">2025-12-26T15:23:00Z</dcterms:created>
  <dcterms:modified xsi:type="dcterms:W3CDTF">2025-12-26T15:27:00Z</dcterms:modified>
</cp:coreProperties>
</file>